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BC" w:rsidRDefault="00DC6DBC" w:rsidP="00DC6DBC">
      <w:pPr>
        <w:pStyle w:val="a3"/>
        <w:tabs>
          <w:tab w:val="left" w:pos="1830"/>
        </w:tabs>
        <w:jc w:val="center"/>
      </w:pPr>
      <w:r>
        <w:rPr>
          <w:rFonts w:ascii="Calibri" w:eastAsia="Times New Roman" w:hAnsi="Calibri" w:cs="Times New Roman"/>
          <w:b/>
          <w:sz w:val="28"/>
          <w:szCs w:val="28"/>
          <w:lang w:val="ru-RU"/>
        </w:rPr>
        <w:t>Адаптированные р</w:t>
      </w:r>
      <w:r>
        <w:rPr>
          <w:rFonts w:ascii="Calibri" w:eastAsia="Times New Roman" w:hAnsi="Calibri" w:cs="Times New Roman"/>
          <w:b/>
          <w:sz w:val="28"/>
          <w:szCs w:val="28"/>
        </w:rPr>
        <w:t>абочие программы</w:t>
      </w:r>
    </w:p>
    <w:p w:rsidR="00DC6DBC" w:rsidRDefault="00DC6DBC" w:rsidP="00DC6DBC">
      <w:pPr>
        <w:pStyle w:val="a3"/>
        <w:tabs>
          <w:tab w:val="left" w:pos="1830"/>
        </w:tabs>
        <w:jc w:val="center"/>
      </w:pPr>
      <w:r>
        <w:rPr>
          <w:rFonts w:ascii="Calibri" w:eastAsia="Times New Roman" w:hAnsi="Calibri" w:cs="Times New Roman"/>
          <w:b/>
          <w:sz w:val="28"/>
          <w:szCs w:val="28"/>
        </w:rPr>
        <w:t>1 класс (</w:t>
      </w:r>
      <w:r>
        <w:rPr>
          <w:rFonts w:ascii="Calibri" w:eastAsia="Times New Roman" w:hAnsi="Calibri" w:cs="Times New Roman"/>
          <w:b/>
          <w:sz w:val="28"/>
          <w:szCs w:val="28"/>
          <w:lang w:val="ru-RU"/>
        </w:rPr>
        <w:t>индивидуально</w:t>
      </w:r>
      <w:r>
        <w:rPr>
          <w:rFonts w:ascii="Calibri" w:eastAsia="Times New Roman" w:hAnsi="Calibri" w:cs="Times New Roman"/>
          <w:b/>
          <w:sz w:val="28"/>
          <w:szCs w:val="28"/>
        </w:rPr>
        <w:t>е обучение)</w:t>
      </w:r>
    </w:p>
    <w:p w:rsidR="00DC6DBC" w:rsidRDefault="00DC6DBC" w:rsidP="00DC6DBC">
      <w:pPr>
        <w:pStyle w:val="a3"/>
        <w:tabs>
          <w:tab w:val="left" w:pos="1830"/>
        </w:tabs>
      </w:pPr>
    </w:p>
    <w:p w:rsidR="00DC6DBC" w:rsidRDefault="00DC6DBC" w:rsidP="00DC6DBC">
      <w:pPr>
        <w:pStyle w:val="a3"/>
        <w:tabs>
          <w:tab w:val="left" w:pos="1830"/>
        </w:tabs>
        <w:jc w:val="center"/>
      </w:pPr>
      <w:r>
        <w:rPr>
          <w:rFonts w:ascii="Calibri" w:eastAsia="Times New Roman" w:hAnsi="Calibri" w:cs="Times New Roman"/>
          <w:b/>
          <w:sz w:val="28"/>
          <w:szCs w:val="28"/>
        </w:rPr>
        <w:t>201</w:t>
      </w:r>
      <w:r>
        <w:rPr>
          <w:rFonts w:ascii="Calibri" w:eastAsia="Times New Roman" w:hAnsi="Calibri" w:cs="Times New Roman"/>
          <w:b/>
          <w:sz w:val="28"/>
          <w:szCs w:val="28"/>
          <w:lang w:val="ru-RU"/>
        </w:rPr>
        <w:t>9</w:t>
      </w:r>
      <w:r>
        <w:rPr>
          <w:rFonts w:ascii="Calibri" w:eastAsia="Times New Roman" w:hAnsi="Calibri" w:cs="Times New Roman"/>
          <w:b/>
          <w:sz w:val="28"/>
          <w:szCs w:val="28"/>
        </w:rPr>
        <w:t>-20</w:t>
      </w:r>
      <w:r>
        <w:rPr>
          <w:rFonts w:ascii="Calibri" w:eastAsia="Times New Roman" w:hAnsi="Calibri" w:cs="Times New Roman"/>
          <w:b/>
          <w:sz w:val="28"/>
          <w:szCs w:val="28"/>
          <w:lang w:val="ru-RU"/>
        </w:rPr>
        <w:t>20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учебный год</w:t>
      </w:r>
    </w:p>
    <w:p w:rsidR="00DC6DBC" w:rsidRDefault="00DC6DBC" w:rsidP="00DC6DBC">
      <w:pPr>
        <w:pStyle w:val="a3"/>
        <w:tabs>
          <w:tab w:val="left" w:pos="1830"/>
        </w:tabs>
      </w:pPr>
    </w:p>
    <w:p w:rsidR="00DC6DBC" w:rsidRPr="00340423" w:rsidRDefault="00DC6DBC" w:rsidP="00DC6DBC">
      <w:pPr>
        <w:pStyle w:val="a3"/>
        <w:tabs>
          <w:tab w:val="left" w:pos="1830"/>
        </w:tabs>
        <w:jc w:val="center"/>
        <w:rPr>
          <w:lang w:val="ru-RU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учитель: </w:t>
      </w:r>
      <w:r>
        <w:rPr>
          <w:rFonts w:ascii="Calibri" w:eastAsia="Times New Roman" w:hAnsi="Calibri" w:cs="Times New Roman"/>
          <w:b/>
          <w:sz w:val="28"/>
          <w:szCs w:val="28"/>
          <w:lang w:val="ru-RU"/>
        </w:rPr>
        <w:t>Орлова Анна Владимировна</w:t>
      </w:r>
    </w:p>
    <w:p w:rsidR="00DC6DBC" w:rsidRPr="00EA6B01" w:rsidRDefault="00DC6DBC" w:rsidP="00DC6DBC">
      <w:pPr>
        <w:pStyle w:val="a3"/>
        <w:tabs>
          <w:tab w:val="left" w:pos="1830"/>
        </w:tabs>
        <w:rPr>
          <w:lang w:val="ru-RU"/>
        </w:rPr>
      </w:pPr>
    </w:p>
    <w:p w:rsidR="00DC6DBC" w:rsidRDefault="00DC6DBC" w:rsidP="00DC6DBC">
      <w:pPr>
        <w:pStyle w:val="a3"/>
        <w:jc w:val="center"/>
      </w:pPr>
      <w:r>
        <w:rPr>
          <w:rFonts w:eastAsia="Times New Roman" w:cs="Times New Roman"/>
          <w:b/>
          <w:u w:val="single"/>
        </w:rPr>
        <w:t>Пояснительная записка</w:t>
      </w:r>
    </w:p>
    <w:p w:rsidR="00DC6DBC" w:rsidRPr="009177BC" w:rsidRDefault="00DC6DBC" w:rsidP="00DC6DBC">
      <w:pPr>
        <w:pStyle w:val="a3"/>
        <w:rPr>
          <w:sz w:val="22"/>
          <w:szCs w:val="22"/>
        </w:rPr>
      </w:pPr>
      <w:r w:rsidRPr="009177BC">
        <w:rPr>
          <w:rFonts w:eastAsia="Times New Roman" w:cs="Times New Roman"/>
          <w:sz w:val="22"/>
          <w:szCs w:val="22"/>
        </w:rPr>
        <w:t xml:space="preserve"> Рабочие </w:t>
      </w:r>
      <w:r>
        <w:rPr>
          <w:rFonts w:eastAsia="Times New Roman" w:cs="Times New Roman"/>
          <w:sz w:val="22"/>
          <w:szCs w:val="22"/>
        </w:rPr>
        <w:t>программы составлены для учени</w:t>
      </w:r>
      <w:r>
        <w:rPr>
          <w:rFonts w:eastAsia="Times New Roman" w:cs="Times New Roman"/>
          <w:sz w:val="22"/>
          <w:szCs w:val="22"/>
          <w:lang w:val="ru-RU"/>
        </w:rPr>
        <w:t>ка</w:t>
      </w:r>
      <w:r w:rsidRPr="009177BC">
        <w:rPr>
          <w:rFonts w:eastAsia="Times New Roman" w:cs="Times New Roman"/>
          <w:sz w:val="22"/>
          <w:szCs w:val="22"/>
        </w:rPr>
        <w:t xml:space="preserve">  1 класса надомного обучения </w:t>
      </w:r>
      <w:r>
        <w:rPr>
          <w:rFonts w:eastAsia="Times New Roman" w:cs="Times New Roman"/>
          <w:sz w:val="22"/>
          <w:szCs w:val="22"/>
          <w:lang w:val="ru-RU"/>
        </w:rPr>
        <w:t>МОУ СОШ №3 г. Ростова Мунтьян Матвея</w:t>
      </w:r>
      <w:r>
        <w:rPr>
          <w:rFonts w:eastAsia="Times New Roman" w:cs="Times New Roman"/>
          <w:sz w:val="22"/>
          <w:szCs w:val="22"/>
        </w:rPr>
        <w:t xml:space="preserve"> на 2019-2020</w:t>
      </w:r>
      <w:r w:rsidRPr="009177BC">
        <w:rPr>
          <w:rFonts w:eastAsia="Times New Roman" w:cs="Times New Roman"/>
          <w:sz w:val="22"/>
          <w:szCs w:val="22"/>
        </w:rPr>
        <w:t xml:space="preserve"> учебный год.</w:t>
      </w:r>
    </w:p>
    <w:p w:rsidR="00DC6DBC" w:rsidRPr="009177BC" w:rsidRDefault="00DC6DBC" w:rsidP="00DC6DBC">
      <w:pPr>
        <w:pStyle w:val="a3"/>
        <w:ind w:firstLine="180"/>
        <w:rPr>
          <w:sz w:val="22"/>
          <w:szCs w:val="22"/>
        </w:rPr>
      </w:pPr>
      <w:r w:rsidRPr="009177BC">
        <w:rPr>
          <w:rFonts w:eastAsia="Times New Roman" w:cs="Times New Roman"/>
          <w:iCs/>
          <w:sz w:val="22"/>
          <w:szCs w:val="22"/>
        </w:rPr>
        <w:t xml:space="preserve">Рабочие программы разработаны на основе </w:t>
      </w:r>
      <w:r w:rsidRPr="009177BC">
        <w:rPr>
          <w:rFonts w:eastAsia="Times New Roman" w:cs="Times New Roman"/>
          <w:sz w:val="22"/>
          <w:szCs w:val="22"/>
        </w:rPr>
        <w:t xml:space="preserve">программы специальных (коррекционных) образовательных  учреждений VIII вида под редакцией Воронковой В.В.  </w:t>
      </w:r>
      <w:r w:rsidRPr="009177BC">
        <w:rPr>
          <w:rFonts w:eastAsia="Times New Roman" w:cs="Times New Roman"/>
          <w:bCs/>
          <w:sz w:val="22"/>
          <w:szCs w:val="22"/>
        </w:rPr>
        <w:t>2011год.</w:t>
      </w:r>
    </w:p>
    <w:p w:rsidR="00DC6DBC" w:rsidRPr="009177BC" w:rsidRDefault="00DC6DBC" w:rsidP="00DC6DBC">
      <w:pPr>
        <w:pStyle w:val="1"/>
        <w:tabs>
          <w:tab w:val="left" w:pos="1440"/>
        </w:tabs>
        <w:spacing w:line="276" w:lineRule="auto"/>
        <w:jc w:val="both"/>
        <w:rPr>
          <w:sz w:val="22"/>
          <w:szCs w:val="22"/>
        </w:rPr>
      </w:pPr>
      <w:r w:rsidRPr="009177BC">
        <w:rPr>
          <w:sz w:val="22"/>
          <w:szCs w:val="22"/>
        </w:rPr>
        <w:t>Федерального закона Российской Федерации от 29.12.2012 № 273-ФЗ «Об образовании в Российской Федерации»;</w:t>
      </w:r>
    </w:p>
    <w:p w:rsidR="00DC6DBC" w:rsidRPr="009177BC" w:rsidRDefault="00DC6DBC" w:rsidP="00DC6DBC">
      <w:pPr>
        <w:pStyle w:val="HTML"/>
        <w:tabs>
          <w:tab w:val="left" w:pos="1440"/>
        </w:tabs>
        <w:jc w:val="both"/>
        <w:rPr>
          <w:sz w:val="22"/>
          <w:szCs w:val="22"/>
        </w:rPr>
      </w:pPr>
      <w:r w:rsidRPr="009177BC">
        <w:rPr>
          <w:rFonts w:ascii="Times New Roman" w:hAnsi="Times New Roman"/>
          <w:sz w:val="22"/>
          <w:szCs w:val="22"/>
        </w:rPr>
        <w:t>ПриказаМОРФот23.07.2012</w:t>
      </w:r>
      <w:r w:rsidRPr="009177BC">
        <w:rPr>
          <w:rFonts w:ascii="Times New Roman" w:eastAsia="Times New Roman" w:hAnsi="Times New Roman"/>
          <w:sz w:val="22"/>
          <w:szCs w:val="22"/>
        </w:rPr>
        <w:t xml:space="preserve"> № </w:t>
      </w:r>
      <w:r w:rsidRPr="009177BC">
        <w:rPr>
          <w:rFonts w:ascii="Times New Roman" w:hAnsi="Times New Roman"/>
          <w:sz w:val="22"/>
          <w:szCs w:val="22"/>
        </w:rPr>
        <w:t>1602«Обутверждениирегиональныхбазисныхучебныхплановдлягосударственныхимуниципальныхспециальных(коррекционных)образовательныхучреждений,классовкоррекционнойнаправленностидляобучающихся,воспитанниковсограниченнымивозможностямиздоровьяНовосибирскойобластивсехвидовна2012-2013,2013-2014учебныегоды»;</w:t>
      </w:r>
    </w:p>
    <w:p w:rsidR="00DC6DBC" w:rsidRPr="009177BC" w:rsidRDefault="00DC6DBC" w:rsidP="00DC6DBC">
      <w:pPr>
        <w:pStyle w:val="10"/>
        <w:tabs>
          <w:tab w:val="left" w:pos="1440"/>
        </w:tabs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 w:rsidRPr="009177BC">
        <w:rPr>
          <w:rFonts w:cs="Times New Roman"/>
          <w:sz w:val="22"/>
          <w:szCs w:val="22"/>
        </w:rPr>
        <w:t>«Санитарно-эпидемиологическихтребованийкусловиямиорганизацииобучениявобщеобразовательныхучреждениях»,СанПиН2.4.2.2821-10утвержденныхГлавнымсанитарнымврачомРоссийскойФедерацииот29декабря2010г.</w:t>
      </w:r>
      <w:r w:rsidRPr="009177BC">
        <w:rPr>
          <w:rFonts w:eastAsia="Times New Roman" w:cs="Times New Roman"/>
          <w:sz w:val="22"/>
          <w:szCs w:val="22"/>
        </w:rPr>
        <w:t xml:space="preserve"> № </w:t>
      </w:r>
      <w:r w:rsidRPr="009177BC">
        <w:rPr>
          <w:rFonts w:cs="Times New Roman"/>
          <w:sz w:val="22"/>
          <w:szCs w:val="22"/>
        </w:rPr>
        <w:t>189,зарегистрированныхвМинюстРФ03.03.2011</w:t>
      </w:r>
      <w:r w:rsidRPr="009177BC">
        <w:rPr>
          <w:rFonts w:eastAsia="Times New Roman" w:cs="Times New Roman"/>
          <w:sz w:val="22"/>
          <w:szCs w:val="22"/>
        </w:rPr>
        <w:t xml:space="preserve"> №</w:t>
      </w:r>
      <w:r w:rsidRPr="009177BC">
        <w:rPr>
          <w:rFonts w:cs="Times New Roman"/>
          <w:sz w:val="22"/>
          <w:szCs w:val="22"/>
        </w:rPr>
        <w:t> 199</w:t>
      </w:r>
      <w:r>
        <w:rPr>
          <w:rFonts w:cs="Times New Roman"/>
          <w:sz w:val="22"/>
          <w:szCs w:val="22"/>
          <w:lang w:val="ru-RU"/>
        </w:rPr>
        <w:t>93</w:t>
      </w:r>
    </w:p>
    <w:p w:rsidR="00DC6DBC" w:rsidRPr="009177BC" w:rsidRDefault="00DC6DBC" w:rsidP="00DC6DBC">
      <w:pPr>
        <w:pStyle w:val="10"/>
        <w:tabs>
          <w:tab w:val="left" w:pos="1440"/>
        </w:tabs>
        <w:spacing w:line="276" w:lineRule="auto"/>
        <w:ind w:left="0"/>
        <w:jc w:val="both"/>
      </w:pPr>
      <w:r w:rsidRPr="009177BC">
        <w:rPr>
          <w:b/>
        </w:rPr>
        <w:t>Целью</w:t>
      </w:r>
      <w:r w:rsidRPr="009177BC">
        <w:t xml:space="preserve"> образования обучающихся с </w:t>
      </w:r>
      <w:r w:rsidRPr="009177BC">
        <w:rPr>
          <w:u w:val="single"/>
        </w:rPr>
        <w:t>умеренной,</w:t>
      </w:r>
      <w:r w:rsidRPr="009177BC">
        <w:t xml:space="preserve">  отсталостью (интеллектуальными нарушениями), с тяжелыми и множественными нарушениями развития по данному варианту АООП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вобществе практических представлений, умений и навыков, позволяющих достичь обучающемуся максимально возможной самостоятельностиинезависимостивповседневнойжизни.</w:t>
      </w:r>
    </w:p>
    <w:p w:rsidR="00DC6DBC" w:rsidRPr="009177BC" w:rsidRDefault="00DC6DBC" w:rsidP="00DC6DBC">
      <w:pPr>
        <w:pStyle w:val="a3"/>
        <w:jc w:val="both"/>
      </w:pPr>
      <w:r>
        <w:rPr>
          <w:rFonts w:eastAsia="Times New Roman" w:cs="Times New Roman"/>
        </w:rPr>
        <w:t xml:space="preserve">     Мальчик</w:t>
      </w:r>
      <w:r w:rsidRPr="009177BC">
        <w:rPr>
          <w:rFonts w:eastAsia="Times New Roman" w:cs="Times New Roman"/>
        </w:rPr>
        <w:t xml:space="preserve"> по состоянию здоровья, согласно заключению ПМПК  обучается</w:t>
      </w:r>
      <w:r>
        <w:rPr>
          <w:rFonts w:eastAsia="Times New Roman" w:cs="Times New Roman"/>
        </w:rPr>
        <w:t xml:space="preserve"> на дому. На данном этапе у Матвея</w:t>
      </w:r>
      <w:r w:rsidRPr="009177BC">
        <w:rPr>
          <w:rFonts w:eastAsia="Times New Roman" w:cs="Times New Roman"/>
        </w:rPr>
        <w:t xml:space="preserve"> прослеживаются трудности организации собственной деятельности и поведения, выраженная неравномерность и специфичность развития психических функций: недостаточность развития познавательной деятельности в целом, трудности в усвоении продуктивных взаимодействий с окружающими, недостаточное  развитие мелкой моторики, связной речи.  </w:t>
      </w:r>
    </w:p>
    <w:p w:rsidR="00DC6DBC" w:rsidRPr="009177BC" w:rsidRDefault="00DC6DBC" w:rsidP="00DC6DBC">
      <w:pPr>
        <w:pStyle w:val="a3"/>
      </w:pPr>
      <w:r w:rsidRPr="009177BC">
        <w:rPr>
          <w:rFonts w:eastAsia="Times New Roman" w:cs="Times New Roman"/>
        </w:rPr>
        <w:t xml:space="preserve">     Направленность программы: формирование у ребенка потребности в обучении и развитии в домашних условиях.</w:t>
      </w:r>
    </w:p>
    <w:p w:rsidR="00DC6DBC" w:rsidRPr="009177BC" w:rsidRDefault="00DC6DBC" w:rsidP="00DC6DBC">
      <w:pPr>
        <w:pStyle w:val="a3"/>
      </w:pPr>
      <w:r w:rsidRPr="009177BC">
        <w:rPr>
          <w:rFonts w:eastAsia="Times New Roman" w:cs="Times New Roman"/>
        </w:rPr>
        <w:t xml:space="preserve">   В программе представлено 7 изучаемых предметов  в количестве 8 часов в неделю.</w:t>
      </w:r>
    </w:p>
    <w:p w:rsidR="00DC6DBC" w:rsidRPr="009177BC" w:rsidRDefault="00DC6DBC" w:rsidP="00DC6DBC">
      <w:pPr>
        <w:pStyle w:val="a3"/>
      </w:pPr>
      <w:r w:rsidRPr="009177BC">
        <w:rPr>
          <w:rFonts w:eastAsia="Times New Roman" w:cs="Times New Roman"/>
        </w:rPr>
        <w:t xml:space="preserve">      Систематические занятия по предметам, чередующиеся работой и отдыхом, оказывают положительное влияние на психофизическое состояние организма, тем самым способствуют преодолению нарушений, которые способствуют успешному преодолению имеющихся нарушений.</w:t>
      </w:r>
    </w:p>
    <w:p w:rsidR="00DC6DBC" w:rsidRPr="009177BC" w:rsidRDefault="00DC6DBC" w:rsidP="00DC6DBC">
      <w:pPr>
        <w:pStyle w:val="a3"/>
      </w:pPr>
      <w:r>
        <w:rPr>
          <w:rFonts w:eastAsia="Times New Roman" w:cs="Times New Roman"/>
        </w:rPr>
        <w:t xml:space="preserve">     Возраст  ученика</w:t>
      </w:r>
      <w:r w:rsidRPr="009177BC">
        <w:rPr>
          <w:rFonts w:eastAsia="Times New Roman" w:cs="Times New Roman"/>
        </w:rPr>
        <w:t xml:space="preserve"> – 7-8  лет.</w:t>
      </w:r>
    </w:p>
    <w:p w:rsidR="00DC6DBC" w:rsidRPr="009177BC" w:rsidRDefault="00DC6DBC" w:rsidP="00DC6DBC">
      <w:pPr>
        <w:pStyle w:val="a3"/>
      </w:pPr>
      <w:r w:rsidRPr="009177BC">
        <w:rPr>
          <w:rFonts w:eastAsia="Times New Roman" w:cs="Times New Roman"/>
        </w:rPr>
        <w:t xml:space="preserve">     Сроки: программа рассчитана на один год.</w:t>
      </w:r>
    </w:p>
    <w:p w:rsidR="00DC6DBC" w:rsidRPr="009177BC" w:rsidRDefault="00DC6DBC" w:rsidP="00DC6DBC">
      <w:pPr>
        <w:pStyle w:val="a3"/>
      </w:pPr>
      <w:r w:rsidRPr="009177BC">
        <w:rPr>
          <w:rFonts w:eastAsia="Times New Roman" w:cs="Times New Roman"/>
        </w:rPr>
        <w:t xml:space="preserve">    Формы и режим занятий: занятия проводятся 4  раза </w:t>
      </w:r>
      <w:r>
        <w:rPr>
          <w:rFonts w:eastAsia="Times New Roman" w:cs="Times New Roman"/>
        </w:rPr>
        <w:t xml:space="preserve">в неделю (понедельник, </w:t>
      </w:r>
      <w:r w:rsidRPr="009177BC">
        <w:rPr>
          <w:rFonts w:eastAsia="Times New Roman" w:cs="Times New Roman"/>
        </w:rPr>
        <w:t>среда, четверг</w:t>
      </w:r>
      <w:r>
        <w:rPr>
          <w:rFonts w:eastAsia="Times New Roman" w:cs="Times New Roman"/>
          <w:lang w:val="ru-RU"/>
        </w:rPr>
        <w:t>, пятница</w:t>
      </w:r>
      <w:r w:rsidRPr="009177BC">
        <w:rPr>
          <w:rFonts w:eastAsia="Times New Roman" w:cs="Times New Roman"/>
        </w:rPr>
        <w:t>) во второй половине дня по 2 урока.  Во время проведения занятий применяются различные формы: игра, соревнование, беседа..</w:t>
      </w:r>
    </w:p>
    <w:p w:rsidR="00DC6DBC" w:rsidRPr="009177BC" w:rsidRDefault="00DC6DBC" w:rsidP="00DC6DBC">
      <w:pPr>
        <w:pStyle w:val="a3"/>
      </w:pPr>
      <w:r w:rsidRPr="009177BC">
        <w:rPr>
          <w:rFonts w:eastAsia="Times New Roman" w:cs="Times New Roman"/>
        </w:rPr>
        <w:t xml:space="preserve">   Ожидаемые результаты: </w:t>
      </w:r>
    </w:p>
    <w:p w:rsidR="00DC6DBC" w:rsidRDefault="00DC6DBC" w:rsidP="00DC6DBC">
      <w:pPr>
        <w:pStyle w:val="a3"/>
        <w:rPr>
          <w:rFonts w:eastAsia="Times New Roman" w:cs="Times New Roman"/>
        </w:rPr>
      </w:pPr>
      <w:r w:rsidRPr="009177BC">
        <w:rPr>
          <w:rFonts w:eastAsia="Times New Roman" w:cs="Times New Roman"/>
        </w:rPr>
        <w:t>-улучшение уровня коррекционно-педагогического развития и обучения ребенка;</w:t>
      </w:r>
    </w:p>
    <w:p w:rsidR="00BE4E38" w:rsidRDefault="00DC6DBC" w:rsidP="00DC6DBC">
      <w:pPr>
        <w:rPr>
          <w:rFonts w:eastAsia="Times New Roman" w:cs="Times New Roman"/>
        </w:rPr>
      </w:pPr>
      <w:r w:rsidRPr="009177BC">
        <w:rPr>
          <w:rFonts w:eastAsia="Times New Roman" w:cs="Times New Roman"/>
        </w:rPr>
        <w:lastRenderedPageBreak/>
        <w:t>-потребность в успешном преодолении имеющихся нарушений</w:t>
      </w:r>
    </w:p>
    <w:p w:rsidR="00DC6DBC" w:rsidRPr="00DC6DBC" w:rsidRDefault="00DC6DBC" w:rsidP="00DC6D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Учебный план </w:t>
      </w:r>
    </w:p>
    <w:p w:rsidR="00DC6DBC" w:rsidRPr="00DC6DBC" w:rsidRDefault="00DC6DBC" w:rsidP="00DC6D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270"/>
        <w:gridCol w:w="3188"/>
        <w:gridCol w:w="3577"/>
      </w:tblGrid>
      <w:tr w:rsidR="00DC6DBC" w:rsidRPr="00DC6DBC" w:rsidTr="004B2806">
        <w:trPr>
          <w:trHeight w:val="847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Учебные предметы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</w:tr>
      <w:tr w:rsidR="00DC6DBC" w:rsidRPr="00DC6DBC" w:rsidTr="004B2806">
        <w:trPr>
          <w:trHeight w:val="53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</w:tr>
      <w:tr w:rsidR="00DC6DBC" w:rsidRPr="00DC6DBC" w:rsidTr="004B2806">
        <w:trPr>
          <w:trHeight w:val="524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</w:tr>
      <w:tr w:rsidR="00DC6DBC" w:rsidRPr="00DC6DBC" w:rsidTr="004B2806">
        <w:trPr>
          <w:trHeight w:val="53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</w:tr>
      <w:tr w:rsidR="00DC6DBC" w:rsidRPr="00DC6DBC" w:rsidTr="004B2806">
        <w:trPr>
          <w:trHeight w:val="631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природы и человека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</w:tr>
      <w:tr w:rsidR="00DC6DBC" w:rsidRPr="00DC6DBC" w:rsidTr="004B2806">
        <w:trPr>
          <w:trHeight w:val="53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искусство /трудовое обучение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</w:tr>
      <w:tr w:rsidR="00DC6DBC" w:rsidRPr="00DC6DBC" w:rsidTr="004B2806">
        <w:trPr>
          <w:trHeight w:val="539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Речевая практика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</w:tr>
      <w:tr w:rsidR="00DC6DBC" w:rsidRPr="00DC6DBC" w:rsidTr="004B2806">
        <w:trPr>
          <w:trHeight w:val="862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  в неделю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6DBC" w:rsidRDefault="00DC6DBC" w:rsidP="00DC6DBC">
      <w:pPr>
        <w:rPr>
          <w:rFonts w:eastAsia="Times New Roman" w:cs="Times New Roman"/>
        </w:rPr>
      </w:pPr>
    </w:p>
    <w:p w:rsidR="00D07FCD" w:rsidRDefault="00D07FCD" w:rsidP="00DC6DBC">
      <w:pPr>
        <w:pStyle w:val="a3"/>
        <w:jc w:val="center"/>
        <w:rPr>
          <w:rFonts w:cs="Times New Roman"/>
          <w:b/>
          <w:u w:val="single"/>
        </w:rPr>
      </w:pPr>
    </w:p>
    <w:p w:rsidR="00D07FCD" w:rsidRDefault="00D07FCD" w:rsidP="00DC6DBC">
      <w:pPr>
        <w:pStyle w:val="a3"/>
        <w:jc w:val="center"/>
        <w:rPr>
          <w:rFonts w:cs="Times New Roman"/>
          <w:b/>
          <w:u w:val="single"/>
        </w:rPr>
      </w:pPr>
    </w:p>
    <w:p w:rsidR="00D07FCD" w:rsidRDefault="00D07FCD" w:rsidP="00DC6DBC">
      <w:pPr>
        <w:pStyle w:val="a3"/>
        <w:jc w:val="center"/>
        <w:rPr>
          <w:rFonts w:cs="Times New Roman"/>
          <w:b/>
          <w:u w:val="single"/>
        </w:rPr>
      </w:pPr>
    </w:p>
    <w:p w:rsidR="00D07FCD" w:rsidRDefault="00D07FCD" w:rsidP="00DC6DBC">
      <w:pPr>
        <w:pStyle w:val="a3"/>
        <w:jc w:val="center"/>
        <w:rPr>
          <w:rFonts w:cs="Times New Roman"/>
          <w:b/>
          <w:u w:val="single"/>
        </w:rPr>
      </w:pPr>
    </w:p>
    <w:p w:rsidR="00DC6DBC" w:rsidRDefault="00DC6DBC" w:rsidP="00DC6DBC">
      <w:pPr>
        <w:pStyle w:val="a3"/>
        <w:jc w:val="center"/>
      </w:pPr>
      <w:r>
        <w:rPr>
          <w:rFonts w:cs="Times New Roman"/>
          <w:b/>
          <w:u w:val="single"/>
        </w:rPr>
        <w:t>Чтение</w:t>
      </w:r>
    </w:p>
    <w:p w:rsidR="00DC6DBC" w:rsidRDefault="00DC6DBC" w:rsidP="00DC6DBC">
      <w:pPr>
        <w:pStyle w:val="a3"/>
        <w:jc w:val="center"/>
      </w:pPr>
      <w:r>
        <w:rPr>
          <w:rFonts w:cs="Times New Roman"/>
          <w:b/>
          <w:u w:val="single"/>
        </w:rPr>
        <w:t>Пояснительная записка</w:t>
      </w:r>
    </w:p>
    <w:p w:rsidR="00DC6DBC" w:rsidRDefault="00DC6DBC" w:rsidP="00DC6DBC">
      <w:pPr>
        <w:pStyle w:val="a3"/>
      </w:pPr>
      <w:r>
        <w:rPr>
          <w:rFonts w:cs="Times New Roman"/>
          <w:color w:val="05080F"/>
        </w:rPr>
        <w:t xml:space="preserve">Рабочая программа по учебному предмету </w:t>
      </w:r>
      <w:r>
        <w:rPr>
          <w:rFonts w:cs="Times New Roman"/>
          <w:b/>
          <w:color w:val="05080F"/>
        </w:rPr>
        <w:t>«</w:t>
      </w:r>
      <w:r>
        <w:rPr>
          <w:rFonts w:cs="Times New Roman"/>
          <w:color w:val="05080F"/>
        </w:rPr>
        <w:t>Чтение</w:t>
      </w:r>
      <w:r>
        <w:rPr>
          <w:rFonts w:cs="Times New Roman"/>
          <w:b/>
          <w:color w:val="05080F"/>
        </w:rPr>
        <w:t>»</w:t>
      </w:r>
      <w:r>
        <w:rPr>
          <w:rFonts w:cs="Times New Roman"/>
          <w:color w:val="05080F"/>
        </w:rPr>
        <w:t xml:space="preserve"> составлена на основании </w:t>
      </w:r>
      <w:r>
        <w:rPr>
          <w:rFonts w:cs="Times New Roman"/>
        </w:rPr>
        <w:t xml:space="preserve">Программы специальных (коррекционных) образовательных учреждений VIII вида под редакцией Воронковой В.В. Подготовительный. 1-4  классы - М.:«Просвещение», </w:t>
      </w:r>
      <w:r>
        <w:rPr>
          <w:rFonts w:cs="Times New Roman"/>
          <w:bCs/>
        </w:rPr>
        <w:t>2011год.</w:t>
      </w:r>
    </w:p>
    <w:p w:rsidR="00DC6DBC" w:rsidRDefault="00DC6DBC" w:rsidP="00DC6DBC">
      <w:pPr>
        <w:pStyle w:val="1"/>
        <w:tabs>
          <w:tab w:val="left" w:pos="1440"/>
        </w:tabs>
        <w:spacing w:line="276" w:lineRule="auto"/>
        <w:jc w:val="both"/>
      </w:pPr>
      <w:r>
        <w:rPr>
          <w:sz w:val="24"/>
          <w:szCs w:val="24"/>
        </w:rPr>
        <w:t>Федерального закона Российской Федерации от 29.12.2012 № 273-ФЗ «Об образовании в Российской Федерации»;</w:t>
      </w:r>
    </w:p>
    <w:p w:rsidR="00DC6DBC" w:rsidRDefault="00DC6DBC" w:rsidP="00DC6DBC">
      <w:pPr>
        <w:pStyle w:val="HTML"/>
        <w:tabs>
          <w:tab w:val="left" w:pos="1440"/>
        </w:tabs>
        <w:jc w:val="both"/>
      </w:pPr>
      <w:r>
        <w:rPr>
          <w:rFonts w:ascii="Times New Roman" w:hAnsi="Times New Roman"/>
          <w:sz w:val="24"/>
          <w:szCs w:val="24"/>
        </w:rPr>
        <w:t>ПриказаМОРФот23.07.2012</w:t>
      </w:r>
      <w:r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1602«Обутверждениирегиональныхбазисныхучебныхплановдлягосударственныхимуниципальныхспециальных(коррекционных)образовательныхучреждений,классовкоррекционнойнаправленностидляобучающихся,воспитанниковсограниченнымивозможностямиздоровьяНовосибирскойобластивсехвидовна2012-2013,2013-2014учебныегоды»;</w:t>
      </w:r>
    </w:p>
    <w:p w:rsidR="00DC6DBC" w:rsidRDefault="00DC6DBC" w:rsidP="00DC6DBC">
      <w:pPr>
        <w:pStyle w:val="10"/>
        <w:tabs>
          <w:tab w:val="left" w:pos="1440"/>
        </w:tabs>
        <w:spacing w:line="276" w:lineRule="auto"/>
        <w:ind w:left="0"/>
        <w:jc w:val="both"/>
      </w:pPr>
      <w:r>
        <w:rPr>
          <w:rFonts w:cs="Times New Roman"/>
        </w:rPr>
        <w:t>«Санитарно-эпидемиологическихтребованийкусловиямиорганизацииобучениявобщеобразовательныхучреждениях»,СанПиН2.4.2.2821-10утвержденныхГлавнымсанитарнымврачомРоссийскойФедерацииот29декабря2010г.</w:t>
      </w:r>
      <w:r>
        <w:rPr>
          <w:rFonts w:eastAsia="Times New Roman" w:cs="Times New Roman"/>
        </w:rPr>
        <w:t xml:space="preserve"> № </w:t>
      </w:r>
      <w:r>
        <w:rPr>
          <w:rFonts w:cs="Times New Roman"/>
        </w:rPr>
        <w:t>189,зарегистрированныхвМинюстеРФ03.03.2011</w:t>
      </w:r>
      <w:r>
        <w:rPr>
          <w:rFonts w:eastAsia="Times New Roman" w:cs="Times New Roman"/>
        </w:rPr>
        <w:t xml:space="preserve"> №</w:t>
      </w:r>
      <w:r>
        <w:rPr>
          <w:rFonts w:cs="Times New Roman"/>
        </w:rPr>
        <w:t> 19993.</w:t>
      </w:r>
    </w:p>
    <w:p w:rsidR="00DC6DBC" w:rsidRDefault="00DC6DBC" w:rsidP="00DC6DBC">
      <w:pPr>
        <w:pStyle w:val="a3"/>
        <w:jc w:val="both"/>
      </w:pPr>
      <w:r>
        <w:rPr>
          <w:rFonts w:cs="Times New Roman"/>
          <w:color w:val="060A12"/>
        </w:rPr>
        <w:t xml:space="preserve">      Предлагаемая программа и тематическое планирование ориентированы на </w:t>
      </w:r>
      <w:r>
        <w:rPr>
          <w:rFonts w:cs="Times New Roman"/>
        </w:rPr>
        <w:t xml:space="preserve">Букварь для спец. (коррекционных) образовательных учреждений </w:t>
      </w:r>
      <w:r>
        <w:rPr>
          <w:rFonts w:cs="Times New Roman"/>
          <w:lang w:val="en-US"/>
        </w:rPr>
        <w:t>VIII</w:t>
      </w:r>
      <w:r>
        <w:rPr>
          <w:rFonts w:cs="Times New Roman"/>
        </w:rPr>
        <w:t xml:space="preserve"> вида. /В.В. Воронкова, И.В. Коломыткина. – М.: Просвещение, 2013. </w:t>
      </w:r>
    </w:p>
    <w:p w:rsidR="00DC6DBC" w:rsidRDefault="00DC6DBC" w:rsidP="00DC6DBC">
      <w:pPr>
        <w:pStyle w:val="a3"/>
      </w:pPr>
      <w:r>
        <w:rPr>
          <w:rFonts w:cs="Times New Roman"/>
          <w:b/>
          <w:color w:val="030509"/>
        </w:rPr>
        <w:t xml:space="preserve"> Цель:</w:t>
      </w:r>
      <w:r>
        <w:rPr>
          <w:rFonts w:cs="Times New Roman"/>
          <w:color w:val="030509"/>
        </w:rPr>
        <w:t xml:space="preserve"> формирование навыка правильного и осознанного чтения.</w:t>
      </w:r>
    </w:p>
    <w:p w:rsidR="00DC6DBC" w:rsidRDefault="00DC6DBC" w:rsidP="00DC6DBC">
      <w:pPr>
        <w:pStyle w:val="a3"/>
      </w:pPr>
      <w:r>
        <w:rPr>
          <w:rFonts w:cs="Times New Roman"/>
          <w:b/>
          <w:color w:val="030509"/>
        </w:rPr>
        <w:t>Задачи</w:t>
      </w:r>
      <w:r>
        <w:rPr>
          <w:rFonts w:cs="Times New Roman"/>
          <w:color w:val="030509"/>
        </w:rPr>
        <w:t>:</w:t>
      </w:r>
    </w:p>
    <w:p w:rsidR="00DC6DBC" w:rsidRDefault="00DC6DBC" w:rsidP="00DC6DBC">
      <w:pPr>
        <w:pStyle w:val="a3"/>
      </w:pPr>
      <w:r>
        <w:rPr>
          <w:rFonts w:cs="Times New Roman"/>
        </w:rPr>
        <w:t xml:space="preserve">- формировать представление об образе буквы, слиянии слогов, составлении слов и </w:t>
      </w:r>
      <w:r>
        <w:rPr>
          <w:rFonts w:cs="Times New Roman"/>
        </w:rPr>
        <w:lastRenderedPageBreak/>
        <w:t>предложений;</w:t>
      </w:r>
    </w:p>
    <w:p w:rsidR="00DC6DBC" w:rsidRDefault="00DC6DBC" w:rsidP="00DC6DBC">
      <w:pPr>
        <w:pStyle w:val="a3"/>
      </w:pPr>
      <w:r>
        <w:rPr>
          <w:rFonts w:cs="Times New Roman"/>
        </w:rPr>
        <w:t>- прививать интерес к чтению;</w:t>
      </w:r>
    </w:p>
    <w:p w:rsidR="00DC6DBC" w:rsidRDefault="00DC6DBC" w:rsidP="00DC6DBC">
      <w:pPr>
        <w:pStyle w:val="a3"/>
      </w:pPr>
      <w:r>
        <w:rPr>
          <w:rFonts w:cs="Times New Roman"/>
        </w:rPr>
        <w:t>- обогащать словарь и развивать связную устную речь;</w:t>
      </w:r>
    </w:p>
    <w:p w:rsidR="00DC6DBC" w:rsidRDefault="00DC6DBC" w:rsidP="00DC6DBC">
      <w:pPr>
        <w:pStyle w:val="a3"/>
        <w:rPr>
          <w:rFonts w:cs="Times New Roman"/>
          <w:lang w:val="ru-RU"/>
        </w:rPr>
      </w:pPr>
      <w:r>
        <w:rPr>
          <w:rFonts w:cs="Times New Roman"/>
        </w:rPr>
        <w:t>- корректировать внимание.</w:t>
      </w:r>
    </w:p>
    <w:p w:rsidR="00DC6DBC" w:rsidRPr="00411B97" w:rsidRDefault="00DC6DBC" w:rsidP="00DC6DBC">
      <w:pPr>
        <w:pStyle w:val="a3"/>
        <w:jc w:val="center"/>
        <w:rPr>
          <w:b/>
          <w:lang w:val="ru-RU"/>
        </w:rPr>
      </w:pPr>
      <w:r w:rsidRPr="00411B97">
        <w:rPr>
          <w:rFonts w:cs="Times New Roman"/>
          <w:b/>
          <w:lang w:val="ru-RU"/>
        </w:rPr>
        <w:t>Общая характеристика</w:t>
      </w:r>
    </w:p>
    <w:p w:rsidR="00DC6DBC" w:rsidRDefault="00DC6DBC" w:rsidP="00DC6DBC">
      <w:pPr>
        <w:pStyle w:val="a4"/>
        <w:rPr>
          <w:lang w:val="ru-RU"/>
        </w:rPr>
      </w:pPr>
      <w:r>
        <w:t xml:space="preserve">       Программа состоит из двух разделов, соответствующих добукварному и букварному периодам.</w:t>
      </w:r>
      <w:r>
        <w:br/>
        <w:t xml:space="preserve">      Добукварный период составляет примерно один месяц первой четверти. </w:t>
      </w:r>
      <w:r>
        <w:br/>
        <w:t>      Основные задачи добукварного периода: подготовить ученицу к овладению первоначальными навыками чтения и письма; привить интерес к обучению; выявить особенности общего и речевого развития.</w:t>
      </w:r>
      <w:r>
        <w:br/>
        <w:t>      В этот период начинается работа по формированию у ребенка общеречевых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DC6DBC" w:rsidRDefault="00DC6DBC" w:rsidP="00DC6DBC">
      <w:pPr>
        <w:pStyle w:val="a4"/>
        <w:jc w:val="center"/>
        <w:rPr>
          <w:lang w:val="ru-RU"/>
        </w:rPr>
      </w:pPr>
      <w:r w:rsidRPr="00411B97">
        <w:rPr>
          <w:b/>
          <w:lang w:val="ru-RU"/>
        </w:rPr>
        <w:t>Место учебного предмета</w:t>
      </w:r>
    </w:p>
    <w:p w:rsidR="00DC6DBC" w:rsidRDefault="00DC6DBC" w:rsidP="00DC6DBC">
      <w:pPr>
        <w:pStyle w:val="a4"/>
        <w:jc w:val="center"/>
        <w:rPr>
          <w:lang w:val="ru-RU"/>
        </w:rPr>
      </w:pPr>
      <w:r>
        <w:rPr>
          <w:lang w:val="ru-RU"/>
        </w:rPr>
        <w:t>Программа по чтению рассчитана на 33 часа  (1 час в неделю)</w:t>
      </w:r>
    </w:p>
    <w:p w:rsidR="00DC6DBC" w:rsidRDefault="00DC6DBC" w:rsidP="00DC6DBC">
      <w:pPr>
        <w:pStyle w:val="a4"/>
        <w:jc w:val="center"/>
        <w:rPr>
          <w:b/>
          <w:lang w:val="ru-RU"/>
        </w:rPr>
      </w:pPr>
      <w:r w:rsidRPr="008F7C0D">
        <w:rPr>
          <w:b/>
          <w:lang w:val="ru-RU"/>
        </w:rPr>
        <w:t>Результаты изучения курса</w:t>
      </w:r>
    </w:p>
    <w:p w:rsidR="00DC6DBC" w:rsidRDefault="00D07FCD" w:rsidP="00DC6DBC">
      <w:pPr>
        <w:pStyle w:val="a4"/>
      </w:pPr>
      <w:r>
        <w:t>Ученик</w:t>
      </w:r>
      <w:r w:rsidR="00DC6DBC">
        <w:t xml:space="preserve"> должна уметь:</w:t>
      </w:r>
      <w:r w:rsidR="00DC6DBC">
        <w:br/>
        <w:t>      различать звуки на слух и в произношении;</w:t>
      </w:r>
      <w:r w:rsidR="00DC6DBC">
        <w:br/>
        <w:t>      анализировать слова по звуковому составу, составлять слова из букв и слогов разрезной азбуки;</w:t>
      </w:r>
      <w:r w:rsidR="00DC6DBC">
        <w:br/>
        <w:t>     -  слушать небольшую сказку, загадку, стихотворение, рассказ;</w:t>
      </w:r>
      <w:r w:rsidR="00DC6DBC">
        <w:br/>
      </w:r>
    </w:p>
    <w:p w:rsidR="00DC6DBC" w:rsidRPr="008F7C0D" w:rsidRDefault="00DC6DBC" w:rsidP="00DC6DBC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Содержание курса</w:t>
      </w:r>
    </w:p>
    <w:p w:rsidR="00DC6DBC" w:rsidRDefault="00DC6DBC" w:rsidP="00DC6DBC">
      <w:pPr>
        <w:pStyle w:val="a4"/>
        <w:jc w:val="center"/>
      </w:pPr>
      <w:r>
        <w:br/>
        <w:t>      На уроках обучения грамоте значительное место отводится развитию речи. Первоклассница учится слушать и понимать собеседника, выполнять несложные инструкции (сядь, встань, подойди ), отвечать на вопросы.</w:t>
      </w:r>
      <w:r>
        <w:br/>
        <w:t>      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  <w:r>
        <w:br/>
        <w:t xml:space="preserve">      Совершенствованию произносительной стороны речи способствуют артикуляционные упражнения для губ, языка, нёба, щек и т. д. </w:t>
      </w:r>
      <w:r>
        <w:br/>
        <w:t>      Букварный период. В этот период у ученицы формируется звуко-буквенный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  <w:r>
        <w:br/>
        <w:t>      В специальных (коррекционных) образовательных учреждениях VIII вида 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  <w:r>
        <w:br/>
        <w:t>      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  <w:r>
        <w:br/>
        <w:t>      Слияние звуков в слоги и чтение слоговых структур осуществляется постепенно.</w:t>
      </w:r>
    </w:p>
    <w:p w:rsidR="00DC6DBC" w:rsidRPr="00762D8E" w:rsidRDefault="00DC6DBC" w:rsidP="00DC6DBC">
      <w:pPr>
        <w:pStyle w:val="a4"/>
        <w:rPr>
          <w:lang w:val="ru-RU"/>
        </w:rPr>
      </w:pPr>
      <w:r>
        <w:lastRenderedPageBreak/>
        <w:t xml:space="preserve">     Сначала читаются слоги-слова (ау, уа), затем обратные слоги (ам, ум), после этого прямые слоги (ма, му),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  <w:r>
        <w:br/>
        <w:t>      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  <w:r>
        <w:br/>
      </w:r>
    </w:p>
    <w:p w:rsidR="00DC6DBC" w:rsidRDefault="00DC6DBC" w:rsidP="00DC6DBC">
      <w:pPr>
        <w:pStyle w:val="a4"/>
      </w:pPr>
    </w:p>
    <w:tbl>
      <w:tblPr>
        <w:tblW w:w="15593" w:type="dxa"/>
        <w:tblInd w:w="-851" w:type="dxa"/>
        <w:tblLayout w:type="fixed"/>
        <w:tblCellMar>
          <w:top w:w="42" w:type="dxa"/>
          <w:left w:w="42" w:type="dxa"/>
          <w:bottom w:w="42" w:type="dxa"/>
          <w:right w:w="42" w:type="dxa"/>
        </w:tblCellMar>
        <w:tblLook w:val="0000"/>
      </w:tblPr>
      <w:tblGrid>
        <w:gridCol w:w="336"/>
        <w:gridCol w:w="4768"/>
        <w:gridCol w:w="567"/>
        <w:gridCol w:w="1276"/>
        <w:gridCol w:w="1701"/>
        <w:gridCol w:w="6945"/>
      </w:tblGrid>
      <w:tr w:rsidR="00DC6DBC" w:rsidRPr="00DC6DBC" w:rsidTr="00DC6DBC">
        <w:trPr>
          <w:trHeight w:val="345"/>
        </w:trPr>
        <w:tc>
          <w:tcPr>
            <w:tcW w:w="155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       Чтение и развитие речи. 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Календарно-тематическое планирование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Кол.ч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Словарь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Коррекционные    задачи</w:t>
            </w:r>
          </w:p>
        </w:tc>
      </w:tr>
      <w:tr w:rsidR="00DC6DBC" w:rsidRPr="00DC6DBC" w:rsidTr="00DC6DBC">
        <w:trPr>
          <w:trHeight w:val="46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четверть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книг. Прослушивание сказок по книгам.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интереса к окружающему, привлечение внимания к речи. Коррекция базовых эмоций личности.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Слушание сказок с инсценировкой. «Репка», «Маша и медведь».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внимания к речи и развитие понимания речи взрослого. Коррекция эмоциональной адекватности поведения. Коррекция по соотношению зрительного образа с его словесным обозначением.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речевого слуха. Различение звуков окружающей действительности. Игра «Что звучит?»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пространственной ориентации (за, перед, после), привлечение внимания к речи и развитие понимания речи взрослого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мире речевых звуков. Различение речевых звуков. Сравнение звуков окружающей действительности и речи. Игры «Что звучит?», «Кто подает голос?».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речевого слуха. Коррекция адекватности поведения. Коррекция слухового восприятия (чувство ритма).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а.  Особенности артикуляции и звучания.  Звучание, умение слышать и выделять из потока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отдельных звуков.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слухового восприятия, коррекция по соотношению зрительного образа с его словесным обозначением. 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Сопоставление артикуляций звуков а,о,у. Правильное произнесение совместно с учителем и самостоятельно звуков а,о,у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игрушка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Уточнение и расширение словаря по теме «Игрушки», развитие артикуляционной моторики.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Сопоставление артикуляций звуков [а], [о], [у]. Правильное произнесение совместно с учителем и самостоятельно звуков [а], [о], [у]. Дифференциация звуков[о] - [у].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овощи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слухового восприятия, коррекция по соотношению зрительного образа с его словесным обозначением. Уточнение и расширение словаря по теме «Овощи», развитие артикуляционной моторики.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Гласный звук. Звуки [а], [о], [у] – гласные звуки. Гласный звук [а]. Выделение в слове гласного звука [а] в сильной позиции.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слуха, модуляции голоса, коррекция по выработке правильной артикуляции звука.</w:t>
            </w:r>
          </w:p>
        </w:tc>
      </w:tr>
      <w:tr w:rsidR="00DC6DBC" w:rsidRPr="00DC6DBC" w:rsidTr="00DC6DBC">
        <w:trPr>
          <w:trHeight w:val="25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четверть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Гласные звуки [а], [о], [у]. Выделение в слове гласных звуков [а], [о], [у] в сильной позиции.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 и представлений, зрительного восприятия,  развитие конструктивного праксиса.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со словом. Правильное произнесение за учителем слов, состоящих из одного – двух слогов.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Нитка, игла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анализа и синтеза на основе вычленения и сочетания звуков в словах.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Согласный звук. Звук [м]. Звучание, артикуляция, правильное произнесение. Называние (показ) слов со звуком [м] по предъявленным предметным картинкам. Слоги ма-, му-, мо-. Плавное слияние. Чтение. Чтение слов ма-ма, са-ма.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молоток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анализа и синтеза на основе вычленения и сочетания звуков в словах. Уточнение и расширение словаря по теме «Инструменты», развитие артикуляционной моторики. Развитие слухового восприятия и внимания, коррекция речевого подражания. Развитие анализа и синтеза на основе вычленения и сочетания звуков в словах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[с] – согласный звук. Звучание, артикуляция, правильное произнесение. Называние (показ) слов с выделением  звука [с] по предъявленным предметным картинкам. Слоги са-, со-, су. Плавное слияние. Чтение.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Оса,комар</w:t>
            </w:r>
          </w:p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шалаш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 и представлений, зрительного восприятия,  развитие конструктивного праксиса.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[х] – согласный звук. Звучание, артикуляция, правильное произнесение, выделение в слове. Слоги ха-, хо-, ху-, ах, ох, ух. Чтение.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Липа, осина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 и представлений, зрительного восприятия, анализа и синтеза слияний гласных звуков.  Уточнение и расширение словаря по теме «Деревья», развитие артикуляционной моторики.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[л] - согласный звук. Звучание, артикуляция, правильное произнесение. Называние (показ) слов с выделением  звука [л] по предъявленным предметным картинкам. Чтение слогов ла-, лу, ло-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замок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речевого слуха, фонематического восприятия.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Гласный звук Ы. Чтение слогов мы-, сы- . Гласный звук И. Выделение в слове с сильной позиции.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огород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анализа и синтеза на основе вычленения и сочетания звуков в словах, слуховой  памяти. 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[н] - согласный звук. Звучание, артикуляция, правильное произнесение. Называние (показ) слов с выделением  звука [н] по предъявленным предметным картинкам. Чтение слогов на-, ну, но-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кастрюля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Уточнение и расширение словаря по теме «Посуда», развитие артикуляционной моторики.</w:t>
            </w:r>
          </w:p>
        </w:tc>
      </w:tr>
      <w:tr w:rsidR="00DC6DBC" w:rsidRPr="00DC6DBC" w:rsidTr="00DC6DBC">
        <w:trPr>
          <w:trHeight w:val="450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четверть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[р] - согласный звук. Звучание, артикуляция, правильное произнесение. Называние (показ) слов с выделением  звука [р] по предъявленным предметным картинкам. Чтение слогов ра-, ру, ро-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 и представлений, зрительного восприятия,  развитие конструктивного праксиса.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[п] - согласный звук. Звучание, артикуляция, правильное произнесение. Называние (показ) слов с выделением  звука [п] по предъявленным предметным картинкам. Чтение слогов па-, пу, по-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 и представлений, зрительного восприятия,  развитие конструктивного праксиса.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[к] - согласный звук. Звучание, артикуляция, правильное произнесение. Называние (показ) слов с выделением  звука [к] по предъявленным предметным картинкам. Чтение слогов ка-, ку, ко-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Самолет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Уточнение и расширение словаря по теме «Транспорт», развитие артикуляционной моторики.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[т] - согласный звук. Звучание, артикуляция, правильное произнесение. Называние (показ) слов с выделением  звука [т] по предъявленным предметным картинкам. Чтение слогов та-, ту, то-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анализа и синтеза на основе вычленения и сочетания звуков в словах, слуховой  памяти.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[з] - согласный звук. Звучание, артикуляция, правильное произнесение. Называние (показ) слов с выделением  звука [з] по предъявленным предметным картинкам. Чтение слогов за-, зу, зо-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 и представлений, зрительного восприятия,  развитие конструктивного праксиса.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[в] - согласный звук. Звучание, артикуляция, правильное произнесение. Называние (показ) слов с выделением  звука [в] по предъявленным предметным картинкам. Чтение слогов ва-, ву, во-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Бусы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анализа и синтеза на основе вычленения и сочетания звуков в словах, зрительной памяти.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Ж – Ш. Звучание, правильное произнесение, артикуляция. Чтение слогов жи-, ши-.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Карась, окунь,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сазан, ерш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внимания к речи и развитие понимания речи взрослого. Коррекция эмоциональной адекватности поведения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Звук [б] - согласный звук. Звучание, артикуляция, правильное произнесение. Называние (показ) слов с выделением  звука [б] по предъявленным предметным картинкам. Чтение слогов ба-, бу, бо-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конструктивного праксиса, зрительного внимания, анализа и синтеза.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[г] - согласный звук. Звучание, артикуляция, правильное произнесение. Называние (показ) слов с выделением  звука [г] по предъявленным предметным картинкам. Чтение слогов га-, гу, го-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конструктивного праксиса, зрительного внимания, анализа и синтеза.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[д] - согласный звук. Звучание, артикуляция, правильное произнесение. Называние (показ) слов с выделением  звука [д] по предъявленным предметным картинкам. Чтение слогов да-, ду, до-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Пальто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слуха, зрительного восприятия, артикуляционной моторики.</w:t>
            </w:r>
          </w:p>
        </w:tc>
      </w:tr>
      <w:tr w:rsidR="00DC6DBC" w:rsidRPr="00DC6DBC" w:rsidTr="00DC6DBC">
        <w:trPr>
          <w:trHeight w:val="480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четверть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Й. Звучание, правильное произнесение, артикуляция. Мягкий знак. Чтение слогов с ь. Гласный звук е. Чтение слогов с буквой е. Гласный звук Ё. Чтение слогов с буквой Ё.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шляпа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внимания к речи и развитие понимания речи взрослого. Коррекция эмоциональной адекватности поведения. Развитие анализа и синтеза на основе вычленения и сочетания звуков в словах.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Гласный звук я. Чтение слогов с буквой я. Гласный звук ю. Чтение слогов с буквой ю.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Зоопарк</w:t>
            </w:r>
          </w:p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Утенок</w:t>
            </w: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Козленок</w:t>
            </w:r>
          </w:p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теленок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анализа и синтеза слияний гласных звуков, зрительного восприятия. Развитие фонематического слуха и представлений, зрительного восприятия,  развитие конструктивного праксиса.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[ц] - согласный звук. Звучание, артикуляция, правильное произнесение. Называние (показ) слов с выделением  звука [ц] по предъявленным предметным картинкам. Чтение слогов ца-, цу, цо-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слуха, зрительного восприятия, артикуляционной моторики.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[ч] - согласный звук. Звучание, артикуляция, правильное произнесение. Называние (показ) слов с выделением  звука [ч] по предъявленным предметным картинкам. Чтение слогов с буквой 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конструктивного праксиса, зрительного внимания, анализа и синтеза.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щ - согласный звук. Звучание, артикуляция, правильное произнесение. Называние (показ) слов с выделением  звука [щ] по предъявленным предметным картинкам. Чтение слогов с буквой щ.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анализа и синтеза на основе вычленения и сочетания звуков в словах, зрительной памяти.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 [ф] - согласный звук. Звучание, артикуляция, правильное произнесение. Называние (показ) слов с выделением  звука [ф] по предъявленным предметным картинкам. Чтение слогов с буквой 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слухового восприятия и внимания, коррекция речевого подражания.</w:t>
            </w:r>
          </w:p>
        </w:tc>
      </w:tr>
      <w:tr w:rsidR="00DC6DBC" w:rsidRPr="00DC6DBC" w:rsidTr="00D0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Гласный звук Э. Чтение слогов с буквой э. Твердый знак. Чтение слогов с ъ.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6DBC" w:rsidRPr="00DC6DBC" w:rsidRDefault="00DC6DBC" w:rsidP="00DC6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Топор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DBC" w:rsidRPr="00DC6DBC" w:rsidRDefault="00DC6DBC" w:rsidP="00DC6D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6D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анализа и синтеза на основе вычленения и сочетания звуков в словах. Развитие фонематического слуха, зрительного восприятия, артикуляционной моторики.</w:t>
            </w:r>
          </w:p>
        </w:tc>
      </w:tr>
    </w:tbl>
    <w:p w:rsidR="00DC6DBC" w:rsidRDefault="00DC6DBC" w:rsidP="00DC6DBC">
      <w:pPr>
        <w:pStyle w:val="a4"/>
        <w:rPr>
          <w:lang w:val="ru-RU"/>
        </w:rPr>
      </w:pPr>
    </w:p>
    <w:p w:rsidR="00DC6DBC" w:rsidRDefault="00DC6DBC" w:rsidP="00DC6DBC">
      <w:pPr>
        <w:pStyle w:val="a4"/>
        <w:rPr>
          <w:lang w:val="ru-RU"/>
        </w:rPr>
      </w:pPr>
    </w:p>
    <w:p w:rsidR="00D07FCD" w:rsidRPr="00D07FCD" w:rsidRDefault="00D07FCD" w:rsidP="00D07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7F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Русский язык</w:t>
      </w:r>
    </w:p>
    <w:p w:rsidR="00D07FCD" w:rsidRPr="00D07FCD" w:rsidRDefault="00D07FCD" w:rsidP="00D07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7F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D07FCD" w:rsidRPr="00D07FCD" w:rsidRDefault="00D07FCD" w:rsidP="00D07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color w:val="05080F"/>
          <w:sz w:val="24"/>
          <w:szCs w:val="24"/>
          <w:lang w:eastAsia="ar-SA"/>
        </w:rPr>
        <w:t xml:space="preserve">Рабочая программа по учебному предмету </w:t>
      </w:r>
      <w:r w:rsidRPr="00D07FCD"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ar-SA"/>
        </w:rPr>
        <w:t>«</w:t>
      </w:r>
      <w:r w:rsidRPr="00D07FCD">
        <w:rPr>
          <w:rFonts w:ascii="Times New Roman" w:eastAsia="Times New Roman" w:hAnsi="Times New Roman" w:cs="Times New Roman"/>
          <w:color w:val="05080F"/>
          <w:sz w:val="24"/>
          <w:szCs w:val="24"/>
          <w:lang w:eastAsia="ar-SA"/>
        </w:rPr>
        <w:t>Письмо и развитие речи</w:t>
      </w:r>
      <w:r w:rsidRPr="00D07FCD">
        <w:rPr>
          <w:rFonts w:ascii="Times New Roman" w:eastAsia="Times New Roman" w:hAnsi="Times New Roman" w:cs="Times New Roman"/>
          <w:b/>
          <w:color w:val="05080F"/>
          <w:sz w:val="24"/>
          <w:szCs w:val="24"/>
          <w:lang w:eastAsia="ar-SA"/>
        </w:rPr>
        <w:t>»</w:t>
      </w:r>
      <w:r w:rsidRPr="00D07FCD">
        <w:rPr>
          <w:rFonts w:ascii="Times New Roman" w:eastAsia="Times New Roman" w:hAnsi="Times New Roman" w:cs="Times New Roman"/>
          <w:color w:val="05080F"/>
          <w:sz w:val="24"/>
          <w:szCs w:val="24"/>
          <w:lang w:eastAsia="ar-SA"/>
        </w:rPr>
        <w:t xml:space="preserve"> составлена на основании </w:t>
      </w: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специальных (коррекционных) образовательных учреждений VIII вида под редакцией Воронковой В.В. Подготовительный. 1-4  классы - М.:«Просвещение», </w:t>
      </w:r>
      <w:r w:rsidRPr="00D07F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2011год.</w:t>
      </w:r>
    </w:p>
    <w:p w:rsidR="00D07FCD" w:rsidRPr="00D07FCD" w:rsidRDefault="00D07FCD" w:rsidP="00D07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color w:val="060A12"/>
          <w:sz w:val="24"/>
          <w:szCs w:val="24"/>
          <w:lang w:eastAsia="ar-SA"/>
        </w:rPr>
        <w:t xml:space="preserve">      Предлагаемая программа и тематическое планирование ориентированы на  </w:t>
      </w: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Букварь для спец. (коррекционных) образовательных учреждений </w:t>
      </w:r>
      <w:r w:rsidRPr="00D07FC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VIII</w:t>
      </w: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вида. /В.В. Воронкова, И.В. Коломыткина. – М.: Просвещение, 2013. </w:t>
      </w:r>
    </w:p>
    <w:p w:rsidR="00D07FCD" w:rsidRPr="00D07FCD" w:rsidRDefault="00D07FCD" w:rsidP="00D07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грамматике, прежде всего,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</w:t>
      </w: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5080F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D07FCD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>в</w:t>
      </w:r>
      <w:r w:rsidRPr="00D07FCD">
        <w:rPr>
          <w:rFonts w:ascii="Times New Roman" w:eastAsia="Times New Roman" w:hAnsi="Times New Roman" w:cs="Times New Roman"/>
          <w:color w:val="05080F"/>
          <w:sz w:val="24"/>
          <w:szCs w:val="24"/>
          <w:lang w:eastAsia="ar-SA"/>
        </w:rPr>
        <w:t>ыработать элементарные навыки  письма строчных и прописных букв.</w:t>
      </w: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Задачи:</w:t>
      </w: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7FCD">
        <w:rPr>
          <w:rFonts w:ascii="Times New Roman" w:eastAsia="Times New Roman" w:hAnsi="Times New Roman" w:cs="Times New Roman"/>
          <w:sz w:val="20"/>
          <w:szCs w:val="20"/>
          <w:lang w:eastAsia="ar-SA"/>
        </w:rPr>
        <w:t>- формировать навык письменной речи;</w:t>
      </w: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7FCD">
        <w:rPr>
          <w:rFonts w:ascii="Times New Roman" w:eastAsia="Times New Roman" w:hAnsi="Times New Roman" w:cs="Times New Roman"/>
          <w:sz w:val="20"/>
          <w:szCs w:val="20"/>
          <w:lang w:eastAsia="ar-SA"/>
        </w:rPr>
        <w:t>- формировать каллиграфические навыки;</w:t>
      </w: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07FCD">
        <w:rPr>
          <w:rFonts w:ascii="Times New Roman" w:eastAsia="Times New Roman" w:hAnsi="Times New Roman" w:cs="Times New Roman"/>
          <w:sz w:val="20"/>
          <w:szCs w:val="20"/>
          <w:lang w:eastAsia="ar-SA"/>
        </w:rPr>
        <w:t>- обогащать и уточнить словарь;</w:t>
      </w: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z w:val="20"/>
          <w:szCs w:val="20"/>
          <w:lang w:eastAsia="ar-SA"/>
        </w:rPr>
        <w:t>- п</w:t>
      </w:r>
      <w:r w:rsidRPr="00D07FC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робудить  познавательный интерес к родному слову;</w:t>
      </w: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- корректировать внимание.</w:t>
      </w: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color w:val="05080F"/>
          <w:sz w:val="24"/>
          <w:szCs w:val="24"/>
          <w:lang w:eastAsia="ar-SA"/>
        </w:rPr>
        <w:t xml:space="preserve"> Наряду с этими задачами </w:t>
      </w: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обучения чтению ведется работа по уточнению  и развитию слухового восприятия ученицы, развитие речевого слуха, формирование фонематического восприятия.</w:t>
      </w:r>
    </w:p>
    <w:p w:rsidR="00D07FCD" w:rsidRPr="00D07FCD" w:rsidRDefault="00D07FCD" w:rsidP="00D07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Ученик должен приобрести ряд грамматических умений в области фонетики, морфологии, синтаксиса.</w:t>
      </w:r>
    </w:p>
    <w:p w:rsidR="00D07FCD" w:rsidRPr="00D07FCD" w:rsidRDefault="00D07FCD" w:rsidP="00D07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Обучение грамматике будет действенным при установлении тесной связи между изучением её элементов и речевой практикой ученицы.</w:t>
      </w: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Ученик должен </w:t>
      </w:r>
      <w:r w:rsidRPr="00D07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написание основных элементов рукописных букв в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:rsidR="00D07FCD" w:rsidRPr="00D07FCD" w:rsidRDefault="00D07FCD" w:rsidP="00D07F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Ученик должен </w:t>
      </w:r>
      <w:r w:rsidRPr="00D07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D07FCD" w:rsidRPr="00D07FCD" w:rsidRDefault="00D07FCD" w:rsidP="00D07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рисовать  прямые линии в различных направлениях (горизонтальные, вертикальные, наклонные), переключаться с одного направления на другое, соблюдать пределы при штриховке прямыми линиями. </w:t>
      </w:r>
    </w:p>
    <w:p w:rsidR="00D07FCD" w:rsidRPr="00D07FCD" w:rsidRDefault="00D07FCD" w:rsidP="00D07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обводить карандашом на бумаге простейших фигуры по трафаретам (круг, квадрат, треугольник), их закрашивать и заштриховывать;</w:t>
      </w:r>
    </w:p>
    <w:p w:rsidR="00D07FCD" w:rsidRPr="00D07FCD" w:rsidRDefault="00D07FCD" w:rsidP="00D07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рисовать прямые линии и несложные предметы из них (скамейка, лесенка, конверт, флажок, оконная рама, фигуры в форме букв);</w:t>
      </w:r>
    </w:p>
    <w:p w:rsidR="00B06D96" w:rsidRPr="00B06D96" w:rsidRDefault="00D07FCD" w:rsidP="00B06D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писать строчные и прописные буквы;</w:t>
      </w:r>
      <w:r w:rsidRPr="00D07FC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списывать с букваря прочитанные и разобранные слова и предложения.</w:t>
      </w:r>
    </w:p>
    <w:p w:rsidR="00B06D96" w:rsidRDefault="00B06D96" w:rsidP="00D07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6D96" w:rsidRDefault="00B06D96" w:rsidP="00D07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7FCD" w:rsidRPr="00D07FCD" w:rsidRDefault="00D07FCD" w:rsidP="00D07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Русский язык</w:t>
      </w:r>
    </w:p>
    <w:p w:rsidR="00D07FCD" w:rsidRPr="00D07FCD" w:rsidRDefault="00D07FCD" w:rsidP="00D07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7F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Календарно-тематическое планирование</w:t>
      </w:r>
    </w:p>
    <w:tbl>
      <w:tblPr>
        <w:tblW w:w="10147" w:type="dxa"/>
        <w:tblInd w:w="-5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2958"/>
        <w:gridCol w:w="36"/>
        <w:gridCol w:w="708"/>
        <w:gridCol w:w="53"/>
        <w:gridCol w:w="1427"/>
        <w:gridCol w:w="6"/>
        <w:gridCol w:w="1531"/>
        <w:gridCol w:w="2370"/>
        <w:gridCol w:w="55"/>
        <w:gridCol w:w="181"/>
      </w:tblGrid>
      <w:tr w:rsidR="00D07FCD" w:rsidRPr="00D07FCD" w:rsidTr="00B06D96">
        <w:trPr>
          <w:gridAfter w:val="1"/>
          <w:wAfter w:w="181" w:type="dxa"/>
          <w:trHeight w:val="7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Тема  урока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Кол.ч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Коррекционные   задачи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букв. Пользование карандашом.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</w:t>
            </w: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Мотивация познав. Деятельности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букв. Пользование ручкой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отчество учителя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слуха. Развитие зрительного внимания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Ручка. Рисование палочек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объема восприятия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55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Ручка. Рисование геометрических фигур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процесса обобщения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52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Обведение по шаблону геометрических фигур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координации движений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несложного орнамента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Оконная рама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объема запоминания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знакомых предметов и их распределение по цвету, форме, величине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Овал</w:t>
            </w: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Полуовал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пальцев рук. Развитие координации движений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2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Обведение по трафарету знакомых предметов (яблоко, груша, огурец, морковь)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Овощи, фрукты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личностных качеств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2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прямых линий по пунктирам в разных направлениях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положительной</w:t>
            </w: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Мотивации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22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прямых линий, непрерывных линий по наклонной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и коррекция памяти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77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Орнамент из палочек и их сочетаний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пальцев рук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2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Орнамент из </w:t>
            </w: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геометрических фигур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объема </w:t>
            </w: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запоминания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2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по линейке: линии, палочки наклонные и вертикальные. Соединение палочек в разных сочетаниях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логического мышления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0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Обведение клеток по образцу, точкам самостоятельно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координации движений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Обводка, раскрашивание, штриховка геометрических фигур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навыков самостоятельности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5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геометрических фигур, на их основе знакомых предметов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речи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букв А, О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Близко-далеко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словаря и фразовой речи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буквы А, а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Активизация словаря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быквы  О.о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и развитие познав. деятельности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буквы У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Удочка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букву У.у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пальцев рук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буквы М, м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фонематического слуха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24-25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буквы М,м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зрительного внимания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слогов  -ма, -му, -мо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личностных качеств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и написание буквы С.с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и развитие памяти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Слоги  -са, -су, -со.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долговременной памяти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ма-ма,  са-ма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координации движений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и написание буквы Х,х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воскресенье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внимания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4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Слоги -ха, -хо, -ах, -ох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речи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и написание буквы Л,л. Слоги  -ла, -ло, -лу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словаря и фразовой речи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и написание буквы Ы,ы. Слоги –мы, -сы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Сыр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памяти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мал, малы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кратковременной </w:t>
            </w: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памяти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Буквы Н, н. Слоги –на, -но, -ну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мышления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Р, р.  Слоги –ра, -ро, -ру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координации движений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Чередование букв  р – л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Хорошо-плохо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Активизация словаря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П, п Слоги  -па, -по, -пу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зрительного внимания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К, к.  Слоги –ка, -ко, -ку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Копейка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фонетического слуха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слов мо-ло-ко, ко-ро-ва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Мотивация познавательной деятельности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6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буквы Т, т.  Слоги –та, -ту, -то.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навыков самоконтроля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буквы И, и.  Слоги с буквой и.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словаря и фразовой речи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буквы З,з.  Слоги с буквой З,з.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зрительного внимания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2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В, в. Написание слогов с буквой в.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литр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слухового внимания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2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Буквы ж, ш. Слоги –жи, -ши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и развитие памяти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19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Б, б. Слоги с буквой б.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сантиметр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Г,г.  Слоги с буквой г.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и коррекция памяти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0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Д, д. Слоги с буквой  д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Килограмм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речи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25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    Й  . Слоги с буквой  Й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зрительного внимания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0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Буква   Е.е. Слоги с буквой е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речи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0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Буква   ь. Слоги с буквой ь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понимания словесных конструкций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8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  Ё,ё. Слоги с буквой  ё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понимания фразовой речи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0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 Я.я.  Слоги с буквой  я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навыков самостоятельности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4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  Ю.ю. Слоги с буквой  ю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пальцев рук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22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   Ц, ц. Слоги с буквой  ц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объема запоминания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   Ч, ч. Слоги с буквой  ч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логического мышления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   Щ, щ. Слоги с буквой  щ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координации движений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46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    Ф, ф. Слоги с буквой  ф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навыков самостоятельности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43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   Э, э. Слоги с буквой  э.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Эхо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Коррекция речи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Буква    ъ. Слоги с буквой  ъ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Мотивация познав. деят-ти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34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61-62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Написание  простых словосочетаний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уровня концентрации внимания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4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63-64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Написание коротких предложений под диктовку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7FCD" w:rsidRPr="00D07FCD" w:rsidRDefault="00D07FCD" w:rsidP="00D07F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процессов анализа, синтеза и обобщения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4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EF478F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Списывание коротких предложений с книги 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EF478F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bookmarkStart w:id="0" w:name="_GoBack"/>
            <w:bookmarkEnd w:id="0"/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навыков самоконтроля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7FCD" w:rsidRPr="00D07FCD" w:rsidTr="00B06D96">
        <w:trPr>
          <w:gridAfter w:val="1"/>
          <w:wAfter w:w="181" w:type="dxa"/>
          <w:trHeight w:val="22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EF478F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и обобщение знаний 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7F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навыков самоконтроля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</w:tcPr>
          <w:p w:rsidR="00D07FCD" w:rsidRPr="00D07FCD" w:rsidRDefault="00D07FCD" w:rsidP="00D07F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C6DBC" w:rsidRPr="00DC6DBC" w:rsidRDefault="00DC6DBC" w:rsidP="00B06D96">
      <w:pPr>
        <w:rPr>
          <w:rFonts w:eastAsia="Times New Roman" w:cs="Times New Roman"/>
        </w:rPr>
      </w:pPr>
    </w:p>
    <w:sectPr w:rsidR="00DC6DBC" w:rsidRPr="00DC6DBC" w:rsidSect="00B0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F5AFA"/>
    <w:rsid w:val="00762D8E"/>
    <w:rsid w:val="00900D0F"/>
    <w:rsid w:val="00B06D96"/>
    <w:rsid w:val="00BE4E38"/>
    <w:rsid w:val="00D07FCD"/>
    <w:rsid w:val="00DC6DBC"/>
    <w:rsid w:val="00DD2FFA"/>
    <w:rsid w:val="00DF5AFA"/>
    <w:rsid w:val="00EF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C6DB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HTML">
    <w:name w:val="HTML Preformatted"/>
    <w:basedOn w:val="a3"/>
    <w:link w:val="HTML1"/>
    <w:rsid w:val="00DC6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DC6DBC"/>
    <w:rPr>
      <w:rFonts w:ascii="Consolas" w:eastAsiaTheme="minorEastAsia" w:hAnsi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rsid w:val="00DC6DBC"/>
    <w:rPr>
      <w:rFonts w:ascii="Courier New" w:eastAsia="Calibri" w:hAnsi="Courier New" w:cs="Times New Roman"/>
      <w:sz w:val="20"/>
      <w:szCs w:val="20"/>
      <w:lang w:val="de-DE" w:eastAsia="ja-JP" w:bidi="fa-IR"/>
    </w:rPr>
  </w:style>
  <w:style w:type="paragraph" w:customStyle="1" w:styleId="1">
    <w:name w:val="Без интервала1"/>
    <w:rsid w:val="00DC6DB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16"/>
      <w:szCs w:val="16"/>
      <w:lang w:eastAsia="ru-RU" w:bidi="hi-IN"/>
    </w:rPr>
  </w:style>
  <w:style w:type="paragraph" w:customStyle="1" w:styleId="10">
    <w:name w:val="Абзац списка1"/>
    <w:basedOn w:val="a3"/>
    <w:rsid w:val="00DC6DBC"/>
    <w:pPr>
      <w:ind w:left="720"/>
    </w:pPr>
    <w:rPr>
      <w:rFonts w:eastAsia="SimSun" w:cs="Mangal"/>
      <w:lang w:eastAsia="zh-CN" w:bidi="hi-IN"/>
    </w:rPr>
  </w:style>
  <w:style w:type="paragraph" w:styleId="a4">
    <w:name w:val="Body Text"/>
    <w:basedOn w:val="a3"/>
    <w:link w:val="11"/>
    <w:rsid w:val="00DC6DBC"/>
    <w:pPr>
      <w:spacing w:after="120"/>
    </w:pPr>
    <w:rPr>
      <w:rFonts w:eastAsia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DC6DB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4"/>
    <w:rsid w:val="00DC6DBC"/>
    <w:rPr>
      <w:rFonts w:ascii="Times New Roman" w:eastAsia="Times New Roman" w:hAnsi="Times New Roman" w:cs="Times New Roman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Director</cp:lastModifiedBy>
  <cp:revision>6</cp:revision>
  <cp:lastPrinted>2019-10-31T09:39:00Z</cp:lastPrinted>
  <dcterms:created xsi:type="dcterms:W3CDTF">2019-10-13T07:52:00Z</dcterms:created>
  <dcterms:modified xsi:type="dcterms:W3CDTF">2019-10-31T09:41:00Z</dcterms:modified>
</cp:coreProperties>
</file>