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63" w:rsidRPr="00F711DE" w:rsidRDefault="00982663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«Математика» разработана и составлена на основе: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Закон РФ «Об образовании» от 10.07.1992 г. № 3266-1 (с последующими изменениями и дополнениями);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Приказ МО РФ от 10.04.2002 г. № 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Типовое положение о специальном (коррекционном) образовательном учреждении для обучающихся воспитанников с ограниченными возможностями здоровья, утвержденного постановлением Правительства РФ от 12.03.1997 г. № 288;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Программы специальных (коррекционных) образовательных учреждений VIII вида под редакцией В.В.Воронковой, Москва, «Просвещение» 2011г;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Учебный план специального (коррекционного) обучения VIII вида на 201</w:t>
      </w:r>
      <w:r w:rsidR="00060B5B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060B5B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скорректированный для индивидуального обучения на дому.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АлышеваТ.В.Учебник</w:t>
      </w:r>
      <w:proofErr w:type="spellEnd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 для 3 класса специальных (коррекционных) образовательных учреждений VIII вида, </w:t>
      </w:r>
      <w:proofErr w:type="spellStart"/>
      <w:proofErr w:type="gramStart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proofErr w:type="gramEnd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060B5B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реализацию программы по </w:t>
      </w:r>
      <w:proofErr w:type="gramStart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 в</w:t>
      </w:r>
      <w:proofErr w:type="gramEnd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базисном учебном плане для индивидуального надомного обучения предусмотрено 68 часов: 2 часа в неделю, 34 учебных недели.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курса обучения математике во 3 классе – 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деятельность младших школьников с нарушением интеллекта на основе формирования доступных математических представлений, знаний, умений, необходимых им в повседневной жизни и при изучении других предметов.</w:t>
      </w:r>
    </w:p>
    <w:p w:rsidR="00060B5B" w:rsidRPr="00F711DE" w:rsidRDefault="00060B5B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B5B" w:rsidRPr="00F711DE" w:rsidRDefault="00060B5B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82663" w:rsidRPr="00F711DE" w:rsidRDefault="00982663" w:rsidP="009826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доступные обучающимся математические знания, умения, практически применять полученные знания в повседневной жизни, при изучении других предметов;</w:t>
      </w:r>
    </w:p>
    <w:p w:rsidR="00982663" w:rsidRPr="00F711DE" w:rsidRDefault="00982663" w:rsidP="009826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умению видеть, сравнивать, обобщать, конкретизировать, делать элементарные выводы, устанавливать несложные причинно-следственные связи и закономерности;</w:t>
      </w:r>
    </w:p>
    <w:p w:rsidR="00982663" w:rsidRPr="00F711DE" w:rsidRDefault="00982663" w:rsidP="009826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и корректировать недостатки познавательной деятельности, </w:t>
      </w:r>
      <w:proofErr w:type="gramStart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качеств</w:t>
      </w:r>
      <w:proofErr w:type="gramEnd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средствами математики с учётом индивидуальных возможностей каждого ребёнка;</w:t>
      </w:r>
    </w:p>
    <w:p w:rsidR="00982663" w:rsidRPr="00F711DE" w:rsidRDefault="00982663" w:rsidP="009826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школьников целеустремлённость, трудолюбие, самостоятельность, навыки контроля и самоконтроля, аккуратность.</w:t>
      </w:r>
    </w:p>
    <w:p w:rsidR="00982663" w:rsidRPr="00F711DE" w:rsidRDefault="00A0540E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 результаты</w:t>
      </w:r>
      <w:proofErr w:type="gramEnd"/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82663" w:rsidRPr="00F711DE" w:rsidRDefault="00F711DE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</w:t>
      </w:r>
    </w:p>
    <w:p w:rsidR="00982663" w:rsidRPr="00F711DE" w:rsidRDefault="00A0540E" w:rsidP="00982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считать 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пределах 20 по единице и равными числовыми группами;</w:t>
      </w:r>
    </w:p>
    <w:p w:rsidR="00982663" w:rsidRPr="00F711DE" w:rsidRDefault="00A0540E" w:rsidP="00982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proofErr w:type="gramStart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таблицу 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состава</w:t>
      </w:r>
      <w:proofErr w:type="gramEnd"/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чисел (11-18) из двух однозначных чисел с переходом через десяток;</w:t>
      </w:r>
    </w:p>
    <w:p w:rsidR="00982663" w:rsidRPr="00F711DE" w:rsidRDefault="00A0540E" w:rsidP="00982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</w:t>
      </w:r>
      <w:proofErr w:type="gramStart"/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вычитания;</w:t>
      </w:r>
    </w:p>
    <w:p w:rsidR="00982663" w:rsidRPr="00F711DE" w:rsidRDefault="00A0540E" w:rsidP="00982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м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атематический смысл выражений «столько же», «больше на», «меньше на»;</w:t>
      </w:r>
    </w:p>
    <w:p w:rsidR="00982663" w:rsidRPr="00F711DE" w:rsidRDefault="00A0540E" w:rsidP="00982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луч, отрез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bookmarkStart w:id="0" w:name="_GoBack"/>
      <w:bookmarkEnd w:id="0"/>
    </w:p>
    <w:p w:rsidR="00982663" w:rsidRPr="00F711DE" w:rsidRDefault="00A0540E" w:rsidP="00982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лементы угла, виды углов;</w:t>
      </w:r>
    </w:p>
    <w:p w:rsidR="00982663" w:rsidRPr="00F711DE" w:rsidRDefault="00A0540E" w:rsidP="00982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лементы четырёхугольников- прямоугольника, квадрата, их свойства;</w:t>
      </w:r>
    </w:p>
    <w:p w:rsidR="00982663" w:rsidRPr="00F711DE" w:rsidRDefault="00A0540E" w:rsidP="00982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</w:t>
      </w:r>
      <w:r w:rsidR="00982663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лементы треугольника.</w:t>
      </w:r>
    </w:p>
    <w:p w:rsidR="00982663" w:rsidRPr="00F711DE" w:rsidRDefault="00982663" w:rsidP="00982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сложение и вычитание чисел в пределах 20 без перехода через десяток, с переходом, с числами, полученными при счёте и измерении одной мерой;</w:t>
      </w:r>
    </w:p>
    <w:p w:rsidR="00982663" w:rsidRPr="00F711DE" w:rsidRDefault="00982663" w:rsidP="00982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</w:p>
    <w:p w:rsidR="00982663" w:rsidRPr="00F711DE" w:rsidRDefault="00982663" w:rsidP="00982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Узнавать, называть, чертить отрезки, углы-прямой, тупой, острый- на нелинованной бумаге;</w:t>
      </w:r>
    </w:p>
    <w:p w:rsidR="00982663" w:rsidRPr="00F711DE" w:rsidRDefault="00982663" w:rsidP="00982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прямоугольник, квадрат на бумаге в клетку;</w:t>
      </w:r>
    </w:p>
    <w:p w:rsidR="00982663" w:rsidRPr="00F711DE" w:rsidRDefault="00982663" w:rsidP="00982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1 часа.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Решаются только простые арифметические задачи.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Прямоугольник, квадрат вычерчиваются с помощью учителя.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состава однозначных чисел обязательно.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примеров на нахождение суммы, остатка с переходом через десяток (сопровождается подробной записью решения).</w:t>
      </w:r>
    </w:p>
    <w:p w:rsidR="00F711DE" w:rsidRPr="00F711DE" w:rsidRDefault="00F711DE" w:rsidP="00F711DE">
      <w:pPr>
        <w:pStyle w:val="a4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proofErr w:type="spellStart"/>
      <w:r w:rsidRPr="00F711DE">
        <w:rPr>
          <w:rFonts w:ascii="Times New Roman" w:hAnsi="Times New Roman"/>
          <w:b/>
          <w:i/>
          <w:iCs/>
          <w:sz w:val="24"/>
          <w:szCs w:val="24"/>
          <w:lang w:eastAsia="ru-RU"/>
        </w:rPr>
        <w:t>Метапредметные</w:t>
      </w:r>
      <w:proofErr w:type="spellEnd"/>
      <w:r w:rsidRPr="00F711DE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результаты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РЕГУЛЯТИВНЫЕ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понимать, принимать и сохранять различные учебные задачи; осуществлять поиск средств для достижения учебной цели;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—использовать математические термины, символы и знаки;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---</w:t>
      </w:r>
      <w:r w:rsidRPr="00F711DE">
        <w:rPr>
          <w:rFonts w:ascii="Times New Roman" w:hAnsi="Times New Roman"/>
          <w:sz w:val="24"/>
          <w:szCs w:val="24"/>
          <w:lang w:eastAsia="ru-RU"/>
        </w:rPr>
        <w:t>под руководством учителя составлять план выполнения учебных заданий, проговаривая последовательность выполнения действий;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определять правильность выполненного задания на основе сравнения с аналогичными предыдущими заданиями, или на основе образцов;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11DE">
        <w:rPr>
          <w:rFonts w:ascii="Times New Roman" w:hAnsi="Times New Roman"/>
          <w:sz w:val="24"/>
          <w:szCs w:val="24"/>
          <w:lang w:eastAsia="ru-RU"/>
        </w:rPr>
        <w:t>– самостоятельно или под руководством учителя находить и сравнивать различные варианты решения учебной задачи.</w:t>
      </w:r>
    </w:p>
    <w:p w:rsidR="00F711DE" w:rsidRPr="00F711DE" w:rsidRDefault="00F711DE" w:rsidP="00F711DE">
      <w:pPr>
        <w:pStyle w:val="a4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– осознавать результат учебных действий, описывать результаты действий, используя математическую терминологию;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— адекватно проводить самооценку результатов своей учебной деятельности, понимать причины неуспеха на том или ином этапе;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— позитивно относиться к своим успехам, стремиться к улучшению результата;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— оценивать результат выполнения своего задания по параметрам, указанным в учебнике или учителем.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ПОЗНАВАТЕЛЬНЫЕ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использовать различные способы кодирования условия текстовой задачи (схемы, таблицы, рисунки, чертежи, краткая запись,);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lastRenderedPageBreak/>
        <w:t>— использовать различные способы кодирования информации в знаково-символической или графической форме;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моделировать вычислительные приёмы с помощью палочек, пучков палочек, числового луча;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проводить сравнение (последовательно по нескольким основаниям, самостоятельно строить выводы на основе сравнения);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осуществлять анализ объекта (по нескольким существенным признакам);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проводить классификацию изучаемых объектов по указанному или самостоятельно выявленному основанию;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понимать смысл логического действия подведения под понятие (для изученных математических понятий);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с помощью учителя устанавливать причинно-следственные связи и родовидовые отношения между понятиями;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 xml:space="preserve">— самостоятельно или под руководством учителя анализировать и описывать различные объекты, ситуации и процессы, используя </w:t>
      </w:r>
      <w:proofErr w:type="spellStart"/>
      <w:r w:rsidRPr="00F711DE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F711DE">
        <w:rPr>
          <w:rFonts w:ascii="Times New Roman" w:hAnsi="Times New Roman"/>
          <w:sz w:val="24"/>
          <w:szCs w:val="24"/>
          <w:lang w:eastAsia="ru-RU"/>
        </w:rPr>
        <w:t xml:space="preserve"> понятия: число, величина, геометрическая фигура;</w:t>
      </w:r>
    </w:p>
    <w:p w:rsidR="00F711DE" w:rsidRPr="00F711DE" w:rsidRDefault="00F711DE" w:rsidP="00F711DE">
      <w:pPr>
        <w:pStyle w:val="a4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— представлять информацию в виде текста, таблицы, схемы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—в сотрудничестве с учителем использовать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КОММУНИКАТИВНЫЕ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 xml:space="preserve">— активно использовать речевые средства для решения различных ком </w:t>
      </w:r>
      <w:proofErr w:type="spellStart"/>
      <w:r w:rsidRPr="00F711DE">
        <w:rPr>
          <w:rFonts w:ascii="Times New Roman" w:hAnsi="Times New Roman"/>
          <w:sz w:val="24"/>
          <w:szCs w:val="24"/>
          <w:lang w:eastAsia="ru-RU"/>
        </w:rPr>
        <w:t>муникативных</w:t>
      </w:r>
      <w:proofErr w:type="spellEnd"/>
      <w:r w:rsidRPr="00F711DE">
        <w:rPr>
          <w:rFonts w:ascii="Times New Roman" w:hAnsi="Times New Roman"/>
          <w:sz w:val="24"/>
          <w:szCs w:val="24"/>
          <w:lang w:eastAsia="ru-RU"/>
        </w:rPr>
        <w:t xml:space="preserve"> задач при изучении математики;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оформлять свои мысли в устной и письменной речи с учётом своих учебных и жизненных речевых ситуаций;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читать вслух и про себя текст учебника, рабочей тетради и научно-популярных книг, понимать прочитанное;</w:t>
      </w:r>
    </w:p>
    <w:p w:rsidR="00F711DE" w:rsidRPr="00F711DE" w:rsidRDefault="00F711DE" w:rsidP="00F711D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>— сотрудничать в совместном решении проблемы (задачи), выполняя различные роли в группе;</w:t>
      </w:r>
    </w:p>
    <w:p w:rsidR="00F711DE" w:rsidRPr="00F711DE" w:rsidRDefault="00F711DE" w:rsidP="00F711DE">
      <w:pPr>
        <w:pStyle w:val="a4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/>
          <w:sz w:val="24"/>
          <w:szCs w:val="24"/>
          <w:lang w:eastAsia="ru-RU"/>
        </w:rPr>
        <w:t xml:space="preserve">— </w:t>
      </w:r>
      <w:r w:rsidRPr="00F711DE">
        <w:rPr>
          <w:rFonts w:ascii="Times New Roman" w:hAnsi="Times New Roman"/>
          <w:iCs/>
          <w:sz w:val="24"/>
          <w:szCs w:val="24"/>
          <w:lang w:eastAsia="ru-RU"/>
        </w:rPr>
        <w:t>участвовать в диалоге при обсуждении хода выполнения задания и выработке совместного решения;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F711DE">
        <w:rPr>
          <w:rFonts w:ascii="Times New Roman" w:hAnsi="Times New Roman"/>
          <w:iCs/>
          <w:sz w:val="24"/>
          <w:szCs w:val="24"/>
          <w:lang w:eastAsia="ru-RU"/>
        </w:rPr>
        <w:t>формулировать и обосновывать свою точку зрения;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— 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— понимать необходимость координации совместных действий при выполнении учебных и творческих задач; стремиться к пониманию позиции другого человека;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– согласовывать свои действия с мнением собеседника или партнёра в решении учебной проблемы;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– приводить необходимые аргументы для обоснования высказанной гипотезы, опровержения ошибочного вывода или решения;</w:t>
      </w:r>
    </w:p>
    <w:p w:rsidR="00F711DE" w:rsidRPr="00F711DE" w:rsidRDefault="00F711DE" w:rsidP="00F711DE">
      <w:pPr>
        <w:pStyle w:val="a4"/>
        <w:rPr>
          <w:rFonts w:ascii="Times New Roman" w:hAnsi="Times New Roman"/>
          <w:iCs/>
          <w:sz w:val="24"/>
          <w:szCs w:val="24"/>
          <w:lang w:eastAsia="ru-RU"/>
        </w:rPr>
      </w:pPr>
      <w:r w:rsidRPr="00F711DE">
        <w:rPr>
          <w:rFonts w:ascii="Times New Roman" w:hAnsi="Times New Roman"/>
          <w:iCs/>
          <w:sz w:val="24"/>
          <w:szCs w:val="24"/>
          <w:lang w:eastAsia="ru-RU"/>
        </w:rPr>
        <w:t>— готовность конструктивно разрешать конфликты посредством учёта интересов сторон и сотрудничества.</w:t>
      </w:r>
    </w:p>
    <w:p w:rsidR="00F711DE" w:rsidRPr="00F711DE" w:rsidRDefault="00F711DE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1. Повторение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десяток. Нумерация чисел в пределах 20. Сложение и вычитание чисел в пределах 20 без перехода и с переходом через разряд. Четные - нечетные, однозначные - двузначные числа. Решение простых задач на нахождение суммы и разности. Единицы времени: час, сутки. Единицы длины: 1 см, 1 дм. Меры емкости: 1 л. Меры массы: 1 кг. Измерение и построение отрезка заданной длины. Углы и их виды. Построение по опорным точкам квадрата, прямоугольника, треугольника с помощью линейки.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Умножение и деление чисел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умножения. Название компонентов умножения. Знак умножения. Таблица умножений чисел 2, 3, 4, 5, 6 (в пределах 20). Деление. Знак деления. Название компонентов деления. Таблица деления на 2, 3, 4, 5, 6 </w:t>
      </w:r>
      <w:proofErr w:type="gramStart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пределах 20). Взаимосвязь таблицы умножения и деления. Деление на равные части и по содержанию.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Сотня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чисел в пределах 100. Круглые десятки. Сложение и вычитание круглых десятков. Получение и разложение двузначных чисел на десятки и единицы. Сравнение чисел. Понятие разряда. Увеличение и уменьшение чисел на несколько десятков, единиц. Числа четные и не четные. Сложение и вычитание чисел в пределах ста без перехода через разряд. Действия I и II ступени. Скобки. Простые, составные арифметические задачи. Составление задач в 2 действия: сложение и вычитание, умножение и деление.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Меры д</w:t>
      </w:r>
      <w:r w:rsidR="00A0540E"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лины, времени, массы, стоимости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Числа, полученные при измерении. Меры времени: минута, месяц, год. Календарь. Порядок месяцев в году, определение времени по часам с точностью до 5 минут. Мера стоимости: 1 руб. Мера веса: 1 центнер. Мера длины: 1 метр.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Геометрический материал (в течение года)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Окружность. Круг. Построение окружности с помощью циркуля. Четырехугольники (прямоугольник, квадрат, построение по опорным точкам). Построение отрезка заданной длины. Прямая и кривая линии. Точка пересечения линий.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Повторение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чисел в пределах 100. Увеличение и уменьшение числа на несколько единиц. Решение простых задач. Решение задач в два действия. Порядок действий при решении примеров. Таблица умножения. Геометрический материал.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663" w:rsidRPr="00F711DE" w:rsidRDefault="00060B5B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 w:rsidR="00982663"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тематическое планирование</w:t>
      </w:r>
    </w:p>
    <w:p w:rsidR="00982663" w:rsidRPr="00F711DE" w:rsidRDefault="00982663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2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6"/>
        <w:gridCol w:w="3176"/>
      </w:tblGrid>
      <w:tr w:rsidR="00982663" w:rsidRPr="00F711DE" w:rsidTr="00DF667E"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3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82663" w:rsidRPr="00F711DE" w:rsidTr="00DF667E"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(Второй десяток)</w:t>
            </w:r>
          </w:p>
        </w:tc>
        <w:tc>
          <w:tcPr>
            <w:tcW w:w="3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82663" w:rsidRPr="00F711DE" w:rsidTr="00DF667E"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чисел</w:t>
            </w:r>
          </w:p>
        </w:tc>
        <w:tc>
          <w:tcPr>
            <w:tcW w:w="3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82663" w:rsidRPr="00F711DE" w:rsidTr="00DF667E"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</w:t>
            </w:r>
          </w:p>
        </w:tc>
        <w:tc>
          <w:tcPr>
            <w:tcW w:w="3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82663" w:rsidRPr="00F711DE" w:rsidTr="00DF667E"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2663" w:rsidRPr="00F711DE" w:rsidTr="00DF667E">
        <w:tc>
          <w:tcPr>
            <w:tcW w:w="4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3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ч</w:t>
            </w:r>
          </w:p>
        </w:tc>
      </w:tr>
    </w:tbl>
    <w:p w:rsidR="00982663" w:rsidRPr="00F711DE" w:rsidRDefault="00982663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982663" w:rsidRPr="00F711DE" w:rsidRDefault="00982663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(68 часов)</w:t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2"/>
        <w:gridCol w:w="6170"/>
        <w:gridCol w:w="5131"/>
        <w:gridCol w:w="1118"/>
        <w:gridCol w:w="1259"/>
      </w:tblGrid>
      <w:tr w:rsidR="00982663" w:rsidRPr="00F711DE" w:rsidTr="00CF6AF0">
        <w:tc>
          <w:tcPr>
            <w:tcW w:w="11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урока</w:t>
            </w:r>
          </w:p>
        </w:tc>
        <w:tc>
          <w:tcPr>
            <w:tcW w:w="61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51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3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82663" w:rsidRPr="00F711DE" w:rsidTr="00CF6AF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82663" w:rsidRPr="00F711DE" w:rsidRDefault="00982663" w:rsidP="0098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82663" w:rsidRPr="00F711DE" w:rsidRDefault="00982663" w:rsidP="0098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82663" w:rsidRPr="00F711DE" w:rsidRDefault="00982663" w:rsidP="0098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982663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(второй десяток)</w:t>
            </w:r>
          </w:p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 ч)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663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AE63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63BD" w:rsidRPr="00F711DE" w:rsidRDefault="00AE63BD" w:rsidP="00AE63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3BD" w:rsidRPr="00F711DE" w:rsidRDefault="00AE63BD" w:rsidP="00AE63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E63BD" w:rsidRPr="00F711DE" w:rsidRDefault="00AE63BD" w:rsidP="00AE63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3BD" w:rsidRPr="00F711DE" w:rsidRDefault="00AE63BD" w:rsidP="00AE63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AE63BD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Числа второго десятка Сравнение чисел.</w:t>
            </w:r>
          </w:p>
          <w:p w:rsidR="00AE63BD" w:rsidRPr="00F711DE" w:rsidRDefault="00AE63BD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Чётные и нечётные числа. Однозначные и двузначные числа.</w:t>
            </w:r>
          </w:p>
          <w:p w:rsidR="00AE63BD" w:rsidRPr="00F711DE" w:rsidRDefault="00AE63BD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двузначных чисел на десятки и единицы.</w:t>
            </w:r>
          </w:p>
          <w:p w:rsidR="00AE63BD" w:rsidRPr="00F711DE" w:rsidRDefault="00AE63BD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числа второго десятка. Сравнивать числа.</w:t>
            </w:r>
          </w:p>
          <w:p w:rsidR="0025505B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называть чётные и нечётные числа</w:t>
            </w:r>
          </w:p>
          <w:p w:rsidR="0025505B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Раскладывать двузначные числа на десятки и единицы.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663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«Нумерация»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3E50CA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663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2550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</w:t>
            </w:r>
          </w:p>
          <w:p w:rsidR="0025505B" w:rsidRPr="00F711DE" w:rsidRDefault="0025505B" w:rsidP="002550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05B" w:rsidRPr="00F711DE" w:rsidRDefault="0025505B" w:rsidP="002550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5505B" w:rsidRPr="00F711DE" w:rsidRDefault="0025505B" w:rsidP="002550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05B" w:rsidRPr="00F711DE" w:rsidRDefault="0025505B" w:rsidP="002550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5505B" w:rsidRPr="00F711DE" w:rsidRDefault="0025505B" w:rsidP="002550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05B" w:rsidRPr="00F711DE" w:rsidRDefault="0025505B" w:rsidP="002550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05B" w:rsidRPr="00F711DE" w:rsidRDefault="0025505B" w:rsidP="002550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без перехода через десяток.</w:t>
            </w:r>
          </w:p>
          <w:p w:rsidR="0025505B" w:rsidRPr="00F711DE" w:rsidRDefault="0025505B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3BD" w:rsidRPr="00F711DE" w:rsidRDefault="00AE63BD" w:rsidP="00AE63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компонентов действия сложения.</w:t>
            </w:r>
          </w:p>
          <w:p w:rsidR="0025505B" w:rsidRPr="00F711DE" w:rsidRDefault="0025505B" w:rsidP="00AE63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3BD" w:rsidRPr="00F711DE" w:rsidRDefault="00AE63BD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без перехода через десяток.</w:t>
            </w:r>
          </w:p>
          <w:p w:rsidR="0025505B" w:rsidRPr="00F711DE" w:rsidRDefault="0025505B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05B" w:rsidRPr="00F711DE" w:rsidRDefault="0025505B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3BD" w:rsidRPr="00F711DE" w:rsidRDefault="00AE63BD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компонентов действия вычитания.</w:t>
            </w:r>
          </w:p>
          <w:p w:rsidR="00A0540E" w:rsidRPr="00F711DE" w:rsidRDefault="00A0540E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5B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числа без перехода через десяток</w:t>
            </w:r>
          </w:p>
          <w:p w:rsidR="0025505B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компоненты при сложении</w:t>
            </w:r>
          </w:p>
          <w:p w:rsidR="0025505B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05B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Вычитать числа без перехода через десяток</w:t>
            </w:r>
          </w:p>
          <w:p w:rsidR="0025505B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05B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05B" w:rsidRPr="00F711DE" w:rsidRDefault="0025505B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компоненты при вычитании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 простые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задачи.</w:t>
            </w:r>
          </w:p>
          <w:p w:rsidR="00982663" w:rsidRPr="00F711DE" w:rsidRDefault="00982663" w:rsidP="002550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663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по теме «Сложение и вычитание без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перехода через десяток»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знаний, умений и навыков.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663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 с переходом через десяток. Сложение. Прибавление числа 9.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25505B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</w:t>
            </w:r>
            <w:r w:rsidR="00982663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20 с переходом через десяток.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663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 с переходом через десяток. Сложение. Прибавление числа 8.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25505B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</w:t>
            </w:r>
            <w:r w:rsidR="00982663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20 с переходом через </w:t>
            </w:r>
            <w:proofErr w:type="gramStart"/>
            <w:r w:rsidR="00982663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663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Прибавлять</w:t>
            </w:r>
            <w:proofErr w:type="gramEnd"/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8 по частям к однозначному числу.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663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 с переходом через десяток. Сложение. Прибавление числа 7.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примеры в пределах 20 с переходом через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 .Прибавлять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частям к однозначному числу.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 с переходом через десяток. Сложение. Прибавление чисел 6, 5, 4, 3, 2.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примеры в пределах 20 с переходом через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 .Прибавлять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6, 5. 4.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частям к однозначному числу.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 с переходом через десяток. Вычитание. Вычитание числа 9.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примеры в пределах 20 с переходом через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 .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Вычитать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частям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 с переходом через десяток. Вычитание. Вычитание числа 8.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примеры на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 в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пределах 20 с переходом через десяток .Вычитание числа 8 по частям.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 с переходом через десяток. Вычитание. Вычитание числа 7.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примеры на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 в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пределах 20 с переходом через десяток .Вычитание числа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частям.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20 с переходом через десяток. Вычитание. Вычитание чисел 6, 5, 4, 3, 2.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примеры на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 в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пределах 20 с переходом через десяток .Вычитание числа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6 5 4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частям.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«Повторение (второй десяток)».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знаний, умений и навыков.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(13 ч)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Конкретный смысл действия умножения.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компоненты умножения. 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действия деления.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компоненты действия деления.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2.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таблицу умножения числа 2.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равные части.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1318D0" w:rsidP="00131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с делением на равные части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рисунку.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2.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1318D0" w:rsidP="003E50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таблицу 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 на 2.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3.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1318D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таблицу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числа 3.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1318D0" w:rsidP="003E50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таблицу 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 на 3.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4.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1318D0" w:rsidP="00131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т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аблиц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числа 4.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4.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1318D0" w:rsidP="00131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таблицу 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 на 4.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умножения чисел 5 и 6.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1318D0" w:rsidP="00131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аблиц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 чисел 5 и 6.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деления на 5 и на 6.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1318D0" w:rsidP="00131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таблицу 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 на 5 и на 6.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чисел 2, 3, 4, 5, 6 и деления на 2, 3, 4, 5, 6.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таблицы умножения и деления.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«Умножение и деление».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знаний, умений и навыков.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Сотня. (34 ч)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ошибками. Нумерация чисел в пределах 100.</w:t>
            </w:r>
          </w:p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десятки. Сложение и вычитание круглых десятков.</w:t>
            </w:r>
          </w:p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чисел. Понятие разряда.</w:t>
            </w:r>
          </w:p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и уменьшение чисел на несколько десятков,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единиц. Числа четные и не четные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8D0" w:rsidRPr="00F711DE" w:rsidRDefault="001318D0" w:rsidP="00131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числа в пределах 100.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круглые десятки </w:t>
            </w:r>
          </w:p>
          <w:p w:rsidR="001318D0" w:rsidRPr="00F711DE" w:rsidRDefault="001318D0" w:rsidP="001318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круглые десятки</w:t>
            </w:r>
          </w:p>
          <w:p w:rsidR="00CF6AF0" w:rsidRPr="00F711DE" w:rsidRDefault="00CF6AF0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5F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числа.</w:t>
            </w: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чётные и нечётные числа.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длины.</w:t>
            </w:r>
            <w:r w:rsidR="00E5735F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5F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Сантиметр, дециметр, метр и соотношение между ними.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E5735F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Чертить и называть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отрезки .Называть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длины.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времени.</w:t>
            </w:r>
            <w:r w:rsidR="00E5735F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5F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Час, сутки, соотношение между ними. Год, месяц, соотношение между ними.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E5735F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времена года, месяцы по временам года.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E5735F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Чертить окружность по заданному радиусу. Измерять радиус.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Углы.</w:t>
            </w:r>
            <w:r w:rsidR="00E5735F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5F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углов. Построение углов.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E5735F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Чертить углы. Показывать и называть прямой, острый и тупой угол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«Сотня. Нумерация».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знаний, умений и навыков.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E5735F">
        <w:trPr>
          <w:trHeight w:val="2315"/>
        </w:trPr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Сложение и вычитание круглых десятков.</w:t>
            </w:r>
          </w:p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круглых десятков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E5735F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круглые десятки</w:t>
            </w:r>
          </w:p>
          <w:p w:rsidR="00E5735F" w:rsidRPr="00F711DE" w:rsidRDefault="00E5735F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Складывать и вычитать круглые десятки</w:t>
            </w:r>
          </w:p>
          <w:p w:rsidR="00E5735F" w:rsidRPr="00F711DE" w:rsidRDefault="00E5735F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5F" w:rsidRPr="00F711DE" w:rsidRDefault="00E5735F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круглых десятков и однозначных чисел.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примеры на сложение и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вычитание 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круглых</w:t>
            </w:r>
            <w:proofErr w:type="gramEnd"/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десятков и однозначных чисел.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и однозначных чисел.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E5735F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примеры на сложение и вычитание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круглых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десятков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однозначных чисел.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круглых десятков и двузначных чисел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круглых десятков и двузначных чисел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AF0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круглых десятков из двузначных чисел.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в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круглых </w:t>
            </w:r>
            <w:r w:rsidR="00CF6AF0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десятков из двузначных чисел.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AF0" w:rsidRPr="00F711DE" w:rsidRDefault="00CF6AF0" w:rsidP="00CF6A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чисел.</w:t>
            </w: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двузначных чисел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двузначных чисел</w:t>
            </w: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примеры на </w:t>
            </w:r>
            <w:r w:rsidR="0001760C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вычитание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двузначных чисел</w:t>
            </w: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круглых десятков и сотни сложением двузначного числа с однозначным.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01760C" w:rsidP="000176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вида 35 +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круглых десятков и сотни сложением двух двузначных чисел.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01760C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вида 13+17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0176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  <w:p w:rsidR="0001760C" w:rsidRPr="00F711DE" w:rsidRDefault="0001760C" w:rsidP="000176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C" w:rsidRPr="00F711DE" w:rsidRDefault="0001760C" w:rsidP="000176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0176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однозначных чисел из круглых десятков и сотни.</w:t>
            </w:r>
          </w:p>
          <w:p w:rsidR="0001760C" w:rsidRPr="00F711DE" w:rsidRDefault="0001760C" w:rsidP="000176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двузначных чисел из круглых десятков и сотни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01760C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вычитание однозначных чисел</w:t>
            </w:r>
          </w:p>
          <w:p w:rsidR="0001760C" w:rsidRPr="00F711DE" w:rsidRDefault="0001760C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вычитание двузначных чисел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«Сотня. Сложение и вычитание»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знаний, умений и навыков.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</w:p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полученные при счете и при измерении.</w:t>
            </w: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Числа, полученные при счете и при измерении.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60C" w:rsidRPr="00F711DE" w:rsidRDefault="0001760C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5F" w:rsidRPr="00F711DE" w:rsidRDefault="0001760C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с именованными величинами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«Числа, полученные при счете и при измерении».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знаний, умений и навыков.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:rsidR="0001760C" w:rsidRPr="00F711DE" w:rsidRDefault="0001760C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Деление на равные части.</w:t>
            </w:r>
          </w:p>
          <w:p w:rsidR="0001760C" w:rsidRPr="00F711DE" w:rsidRDefault="0001760C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Деление по содержанию.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01760C" w:rsidP="000176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задачи по рисунку на д</w:t>
            </w:r>
            <w:r w:rsidR="00E5735F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еление на равные </w:t>
            </w:r>
            <w:proofErr w:type="gramStart"/>
            <w:r w:rsidR="00E5735F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части..</w:t>
            </w:r>
            <w:proofErr w:type="gramEnd"/>
          </w:p>
          <w:p w:rsidR="0001760C" w:rsidRPr="00F711DE" w:rsidRDefault="0001760C" w:rsidP="000176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по рисунку на деление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части..</w:t>
            </w:r>
            <w:proofErr w:type="gramEnd"/>
          </w:p>
          <w:p w:rsidR="0001760C" w:rsidRPr="00F711DE" w:rsidRDefault="0001760C" w:rsidP="000176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положение линий на плоскости.</w:t>
            </w:r>
            <w:r w:rsidR="0001760C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760C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 на плоскости и их взаимное расположение.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01760C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Чертить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 ,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 по заданным величинам.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</w:t>
            </w:r>
            <w:r w:rsidR="0001760C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760C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Прямая, луч, отрезок. Многоугольники.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01760C" w:rsidP="000176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на чертеже прямую, </w:t>
            </w:r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 ,</w:t>
            </w:r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отрезок.  Называть их отличительные признаки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 w:rsidR="003E50CA" w:rsidRPr="00F711DE" w:rsidRDefault="003E50CA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C" w:rsidRPr="00F711DE" w:rsidRDefault="0001760C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3E50CA" w:rsidRPr="00F711DE" w:rsidRDefault="003E50CA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C" w:rsidRPr="00F711DE" w:rsidRDefault="0001760C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арифметических действий.</w:t>
            </w:r>
            <w:r w:rsidR="003E50CA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1 и 2 ступени.</w:t>
            </w: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Скобки</w:t>
            </w:r>
          </w:p>
          <w:p w:rsidR="00E5735F" w:rsidRPr="00F711DE" w:rsidRDefault="00E5735F" w:rsidP="000176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арифметических действи</w:t>
            </w:r>
            <w:r w:rsidR="0001760C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0CA" w:rsidRPr="00F711DE" w:rsidRDefault="003E50CA" w:rsidP="003E50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порядок действий в выражениях со скобками</w:t>
            </w:r>
          </w:p>
          <w:p w:rsidR="003E50CA" w:rsidRPr="00F711DE" w:rsidRDefault="003E50CA" w:rsidP="003E50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Рассказывать правила порядка выполнения действий.</w:t>
            </w:r>
          </w:p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«Порядок арифметических действий».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3E50CA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 (3 ч)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3E50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 3 классе.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3E50CA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 изученных видов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3E50CA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735F" w:rsidRPr="00F711DE" w:rsidTr="00CF6AF0"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Повторение изученного в 3 классе.</w:t>
            </w:r>
          </w:p>
        </w:tc>
        <w:tc>
          <w:tcPr>
            <w:tcW w:w="5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3E50CA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изученных видов.</w:t>
            </w:r>
          </w:p>
        </w:tc>
        <w:tc>
          <w:tcPr>
            <w:tcW w:w="1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35F" w:rsidRPr="00F711DE" w:rsidRDefault="00E5735F" w:rsidP="00E57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82663" w:rsidRPr="00F711DE" w:rsidRDefault="00982663" w:rsidP="009826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литература</w:t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85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72"/>
        <w:gridCol w:w="3787"/>
        <w:gridCol w:w="6691"/>
      </w:tblGrid>
      <w:tr w:rsidR="00982663" w:rsidRPr="00F711DE" w:rsidTr="00982663">
        <w:tc>
          <w:tcPr>
            <w:tcW w:w="4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Учебная программа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Учебное пособие, учебники</w:t>
            </w:r>
          </w:p>
        </w:tc>
        <w:tc>
          <w:tcPr>
            <w:tcW w:w="6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82663" w:rsidRPr="00F711DE" w:rsidTr="00982663">
        <w:tc>
          <w:tcPr>
            <w:tcW w:w="4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под редакцией В.В.Воронковой. Программы подготовительного и 1-4 классов коррекционных образовательных учреждений VIII вида. М.,П.:1999.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="003E50CA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</w:t>
            </w:r>
            <w:r w:rsidR="003E50CA"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«Математика» для 3 класса специальных (коррекционных) образовательных учреждений VIII вида, </w:t>
            </w:r>
            <w:proofErr w:type="spellStart"/>
            <w:proofErr w:type="gramStart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2011г.</w:t>
            </w:r>
          </w:p>
        </w:tc>
        <w:tc>
          <w:tcPr>
            <w:tcW w:w="6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 М.Н.  «Методика преподавания математики во вспомогательной школе»</w:t>
            </w:r>
          </w:p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Москва «Просвещение», 2010 г.</w:t>
            </w:r>
          </w:p>
          <w:p w:rsidR="00982663" w:rsidRPr="00F711DE" w:rsidRDefault="00982663" w:rsidP="0098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82663" w:rsidRPr="00F711DE" w:rsidRDefault="00982663" w:rsidP="00982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82663" w:rsidRPr="00982663" w:rsidRDefault="00982663" w:rsidP="0098266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82663" w:rsidRPr="00982663" w:rsidSect="009826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556"/>
    <w:multiLevelType w:val="multilevel"/>
    <w:tmpl w:val="E660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24D2A"/>
    <w:multiLevelType w:val="multilevel"/>
    <w:tmpl w:val="208C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B663B"/>
    <w:multiLevelType w:val="multilevel"/>
    <w:tmpl w:val="606C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75BD2"/>
    <w:multiLevelType w:val="multilevel"/>
    <w:tmpl w:val="936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63"/>
    <w:rsid w:val="0001760C"/>
    <w:rsid w:val="00060B5B"/>
    <w:rsid w:val="001318D0"/>
    <w:rsid w:val="0025505B"/>
    <w:rsid w:val="003832F8"/>
    <w:rsid w:val="003E50CA"/>
    <w:rsid w:val="00523E0F"/>
    <w:rsid w:val="00803E88"/>
    <w:rsid w:val="00982663"/>
    <w:rsid w:val="00A0540E"/>
    <w:rsid w:val="00AE63BD"/>
    <w:rsid w:val="00CF6AF0"/>
    <w:rsid w:val="00DF667E"/>
    <w:rsid w:val="00E5735F"/>
    <w:rsid w:val="00F7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1C289-CBEA-4235-9548-D4841EEC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11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2019-10-20T08:26:00Z</dcterms:created>
  <dcterms:modified xsi:type="dcterms:W3CDTF">2019-10-20T08:26:00Z</dcterms:modified>
</cp:coreProperties>
</file>